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FE40" w14:textId="52BDAF4C" w:rsidR="009C50B1" w:rsidRPr="009C50B1" w:rsidRDefault="009C50B1" w:rsidP="009C50B1">
      <w:pPr>
        <w:rPr>
          <w:rFonts w:ascii="Arial" w:hAnsi="Arial" w:cs="Arial"/>
          <w:sz w:val="40"/>
          <w:szCs w:val="40"/>
        </w:rPr>
      </w:pPr>
    </w:p>
    <w:p w14:paraId="55A52E6A" w14:textId="681C582D" w:rsidR="00995E04" w:rsidRDefault="00691AE9" w:rsidP="00261451">
      <w:pPr>
        <w:tabs>
          <w:tab w:val="left" w:pos="972"/>
        </w:tabs>
        <w:jc w:val="center"/>
        <w:rPr>
          <w:rFonts w:ascii="Arial" w:hAnsi="Arial" w:cs="Arial"/>
          <w:b/>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0DF">
        <w:rPr>
          <w:rFonts w:ascii="Arial" w:hAnsi="Arial" w:cs="Arial"/>
          <w:b/>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P</w:t>
      </w:r>
      <w:r w:rsidR="009959BE">
        <w:rPr>
          <w:rFonts w:ascii="Arial" w:hAnsi="Arial" w:cs="Arial"/>
          <w:b/>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2100DF">
        <w:rPr>
          <w:rFonts w:ascii="Arial" w:hAnsi="Arial" w:cs="Arial"/>
          <w:b/>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ÄVENTIONSKONZEPT</w:t>
      </w:r>
    </w:p>
    <w:p w14:paraId="01F6F3F9" w14:textId="77777777" w:rsidR="002100DF" w:rsidRPr="002100DF" w:rsidRDefault="002100DF" w:rsidP="00261451">
      <w:pPr>
        <w:tabs>
          <w:tab w:val="left" w:pos="972"/>
        </w:tabs>
        <w:jc w:val="center"/>
        <w:rPr>
          <w:rFonts w:ascii="Arial" w:hAnsi="Arial" w:cs="Arial"/>
          <w:b/>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BDFF1" w14:textId="79FA4396" w:rsidR="00691AE9" w:rsidRDefault="00261451" w:rsidP="00261451">
      <w:pPr>
        <w:tabs>
          <w:tab w:val="left" w:pos="972"/>
        </w:tabs>
        <w:jc w:val="center"/>
        <w:rPr>
          <w:rFonts w:ascii="Arial" w:hAnsi="Arial" w:cs="Arial"/>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0DF">
        <w:rPr>
          <w:rFonts w:ascii="Arial" w:hAnsi="Arial" w:cs="Arial"/>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w:t>
      </w:r>
    </w:p>
    <w:p w14:paraId="10FFD12D" w14:textId="3454005D" w:rsidR="002100DF" w:rsidRDefault="002100DF" w:rsidP="00261451">
      <w:pPr>
        <w:tabs>
          <w:tab w:val="left" w:pos="972"/>
        </w:tabs>
        <w:jc w:val="center"/>
        <w:rPr>
          <w:rFonts w:ascii="Arial" w:hAnsi="Arial" w:cs="Arial"/>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9EB0E7" w14:textId="77777777" w:rsidR="0062623D" w:rsidRPr="002100DF" w:rsidRDefault="0062623D" w:rsidP="00261451">
      <w:pPr>
        <w:tabs>
          <w:tab w:val="left" w:pos="972"/>
        </w:tabs>
        <w:jc w:val="center"/>
        <w:rPr>
          <w:rFonts w:ascii="Arial" w:hAnsi="Arial" w:cs="Arial"/>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63852D" w14:textId="61AF4DBD" w:rsidR="002829C4" w:rsidRDefault="00A30338"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Vereinsname</w:t>
      </w:r>
      <w:r w:rsidR="00FA5970">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(laut ZVR):</w:t>
      </w:r>
    </w:p>
    <w:p w14:paraId="1D462C3F" w14:textId="281C2589" w:rsidR="00FA5970" w:rsidRDefault="00FA5970"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D8B888" w14:textId="3DD4F07F" w:rsidR="00FA5970" w:rsidRDefault="00FA5970"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1B1294" w14:textId="02A47476" w:rsidR="00FA5970" w:rsidRDefault="00FA5970"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48B49" w14:textId="0130671D" w:rsidR="00FA5970" w:rsidRDefault="00FA5970"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F063D4" w14:textId="5CDE6301" w:rsidR="00FA5970"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Sportstätte (inkl. Adresse):</w:t>
      </w:r>
    </w:p>
    <w:p w14:paraId="5A88FD33" w14:textId="54666438"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1F9840" w14:textId="40807C12"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24A7E4" w14:textId="45499824"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5E6D67" w14:textId="4897D778"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31E246" w14:textId="2BFAE152"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Kontakt Ansprechpartner (Verein bzw. Sportstätte):</w:t>
      </w:r>
    </w:p>
    <w:p w14:paraId="52A2D550" w14:textId="4BDE45B0"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2452CC" w14:textId="71891820" w:rsidR="007C5BBA" w:rsidRDefault="007C5BBA" w:rsidP="00A30338">
      <w:pPr>
        <w:tabs>
          <w:tab w:val="left" w:pos="972"/>
        </w:tabs>
        <w:rPr>
          <w:rFonts w:ascii="Arial" w:hAnsi="Arial" w:cs="Arial"/>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6F706C" w14:textId="67B37944" w:rsidR="007C5BBA" w:rsidRPr="0062623D" w:rsidRDefault="0062623D"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23D">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Name: ……………………………</w:t>
      </w:r>
      <w:proofErr w:type="gramStart"/>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CA704A" w14:textId="0A121C95" w:rsidR="0062623D" w:rsidRDefault="0062623D"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F3C98" w14:textId="77777777" w:rsidR="00CB2E47" w:rsidRPr="0062623D" w:rsidRDefault="00CB2E47"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9BF19" w14:textId="7F3D7BCC" w:rsidR="00486685" w:rsidRPr="0062623D" w:rsidRDefault="0062623D"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23D">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Telefon: ………………………………...</w:t>
      </w:r>
    </w:p>
    <w:p w14:paraId="5E06175E" w14:textId="56248376" w:rsidR="0062623D" w:rsidRDefault="0062623D"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D4239A" w14:textId="77777777" w:rsidR="00CB2E47" w:rsidRPr="0062623D" w:rsidRDefault="00CB2E47"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830332" w14:textId="563E7E79" w:rsidR="0062623D" w:rsidRPr="0062623D" w:rsidRDefault="0062623D" w:rsidP="00A30338">
      <w:pPr>
        <w:tabs>
          <w:tab w:val="left" w:pos="972"/>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23D">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86685">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E-Mail: ………………………………….</w:t>
      </w:r>
    </w:p>
    <w:p w14:paraId="7737B9F6" w14:textId="2FE5F7F9" w:rsidR="002100DF" w:rsidRDefault="002100DF" w:rsidP="00261451">
      <w:pPr>
        <w:tabs>
          <w:tab w:val="left" w:pos="972"/>
        </w:tabs>
        <w:jc w:val="center"/>
        <w:rPr>
          <w:rFonts w:ascii="Arial" w:hAnsi="Arial" w:cs="Arial"/>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66CAA0" w14:textId="71078C95" w:rsidR="002100DF" w:rsidRDefault="002100DF" w:rsidP="00261451">
      <w:pPr>
        <w:tabs>
          <w:tab w:val="left" w:pos="972"/>
        </w:tabs>
        <w:jc w:val="center"/>
        <w:rPr>
          <w:rFonts w:ascii="Arial" w:hAnsi="Arial" w:cs="Arial"/>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89C71B" w14:textId="4CA864CC" w:rsidR="004D1E81" w:rsidRDefault="004D1E81" w:rsidP="00261451">
      <w:pPr>
        <w:tabs>
          <w:tab w:val="left" w:pos="972"/>
        </w:tabs>
        <w:jc w:val="center"/>
        <w:rPr>
          <w:rFonts w:ascii="Arial" w:hAnsi="Arial" w:cs="Arial"/>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2FC80A" w14:textId="5C143C34" w:rsidR="004D1E81" w:rsidRDefault="004D1E81" w:rsidP="00261451">
      <w:pPr>
        <w:tabs>
          <w:tab w:val="left" w:pos="972"/>
        </w:tabs>
        <w:jc w:val="center"/>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568603" w14:textId="055FE2E1" w:rsidR="001757B1" w:rsidRDefault="001757B1" w:rsidP="00261451">
      <w:pPr>
        <w:tabs>
          <w:tab w:val="left" w:pos="972"/>
        </w:tabs>
        <w:jc w:val="center"/>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E6C225" w14:textId="77777777" w:rsidR="00205434" w:rsidRDefault="00205434" w:rsidP="001757B1">
      <w:pPr>
        <w:tabs>
          <w:tab w:val="left" w:pos="972"/>
        </w:tabs>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D1FF0C" w14:textId="77777777" w:rsidR="00205434" w:rsidRDefault="00205434" w:rsidP="001757B1">
      <w:pPr>
        <w:tabs>
          <w:tab w:val="left" w:pos="972"/>
        </w:tabs>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8F97A5" w14:textId="5DB2A788" w:rsidR="001757B1" w:rsidRDefault="001757B1" w:rsidP="001757B1">
      <w:pPr>
        <w:tabs>
          <w:tab w:val="left" w:pos="972"/>
        </w:tabs>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INHALT</w:t>
      </w:r>
    </w:p>
    <w:p w14:paraId="3FFA0C90" w14:textId="76C0C1C2" w:rsidR="001757B1" w:rsidRDefault="001757B1" w:rsidP="001757B1">
      <w:pPr>
        <w:tabs>
          <w:tab w:val="left" w:pos="972"/>
        </w:tabs>
        <w:rPr>
          <w:rFonts w:ascii="Calisto MT" w:hAnsi="Calisto MT"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61A53" w14:textId="29E17740" w:rsidR="001757B1" w:rsidRDefault="001757B1" w:rsidP="001757B1">
      <w:pPr>
        <w:pStyle w:val="Listenabsatz"/>
        <w:numPr>
          <w:ilvl w:val="0"/>
          <w:numId w:val="2"/>
        </w:numPr>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Einleitung</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w:t>
      </w:r>
    </w:p>
    <w:p w14:paraId="2615348A" w14:textId="77777777" w:rsidR="00205434" w:rsidRDefault="00205434" w:rsidP="00205434">
      <w:pPr>
        <w:pStyle w:val="Listenabsatz"/>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CD043B" w14:textId="13FE4AB7" w:rsidR="001757B1" w:rsidRDefault="00716CF4" w:rsidP="001757B1">
      <w:pPr>
        <w:pStyle w:val="Listenabsatz"/>
        <w:numPr>
          <w:ilvl w:val="0"/>
          <w:numId w:val="2"/>
        </w:numPr>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Handlungsemp</w:t>
      </w:r>
      <w:r w:rsidR="0058496D">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fehlun</w:t>
      </w:r>
      <w:r w:rsidR="0093755B">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 des Niederösterreichi</w:t>
      </w:r>
      <w:r w:rsidR="0022604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3755B">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chen Eisstocksportverbandes</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5E96">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46E7A9FF" w14:textId="77777777" w:rsidR="00205434" w:rsidRPr="00205434" w:rsidRDefault="00205434" w:rsidP="00205434">
      <w:pPr>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E547F3" w14:textId="16510BBE" w:rsidR="00381F3A" w:rsidRDefault="0093755B" w:rsidP="001757B1">
      <w:pPr>
        <w:pStyle w:val="Listenabsatz"/>
        <w:numPr>
          <w:ilvl w:val="0"/>
          <w:numId w:val="2"/>
        </w:numPr>
        <w:tabs>
          <w:tab w:val="left" w:pos="972"/>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Spezi</w:t>
      </w:r>
      <w:r w:rsidR="0022604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fische Hygienemaßnahmen</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18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618E5670" w14:textId="77777777" w:rsidR="00205434" w:rsidRPr="0022604C" w:rsidRDefault="00205434" w:rsidP="0022604C">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51CECD" w14:textId="607E1870" w:rsidR="00886419" w:rsidRDefault="00EC5CAB" w:rsidP="00886419">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Regelungen zum Verhalten bei Auftreten einer SARS-CoV-2-Infektion</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18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35D3EE53" w14:textId="77777777" w:rsidR="00205434" w:rsidRDefault="00205434" w:rsidP="00205434">
      <w:pPr>
        <w:pStyle w:val="Listenabsatz"/>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DF9A3F" w14:textId="70258553" w:rsidR="00B77B48" w:rsidRDefault="00B77B48" w:rsidP="00886419">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Regelung </w:t>
      </w:r>
      <w:r w:rsidR="0020543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betreffend die Nutzung</w:t>
      </w: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sanitärerer Einrichtungen</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7D6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18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7A1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4DDDA1A0" w14:textId="77777777" w:rsidR="00205434" w:rsidRPr="00205434" w:rsidRDefault="00205434" w:rsidP="00205434">
      <w:pPr>
        <w:pStyle w:val="Listenabsatz"/>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AEEC93" w14:textId="5CA4A277" w:rsidR="002B18EE" w:rsidRDefault="00333181" w:rsidP="00886419">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w:t>
      </w:r>
      <w:r w:rsidR="00B165AD">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zur Steuerung der Personenströme und Regulierung der Anzahl der</w:t>
      </w:r>
      <w:proofErr w:type="gramStart"/>
      <w:r w:rsidR="00B165AD">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2B18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6B1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5F5BAF60" w14:textId="3BB75E0E" w:rsidR="00B77B48" w:rsidRPr="002B18EE" w:rsidRDefault="002B18EE" w:rsidP="002B18EE">
      <w:pPr>
        <w:tabs>
          <w:tab w:val="left" w:pos="709"/>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165AD" w:rsidRPr="002B18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Personen</w:t>
      </w:r>
    </w:p>
    <w:p w14:paraId="5356C1BB" w14:textId="77777777" w:rsidR="00205434" w:rsidRDefault="00205434" w:rsidP="00205434">
      <w:pPr>
        <w:pStyle w:val="Listenabsatz"/>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00BF9" w14:textId="2A2EC7A9" w:rsidR="00205434" w:rsidRPr="002A2FE0" w:rsidRDefault="00D77C1C" w:rsidP="00FB4E5E">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2FE0">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 betreffend</w:t>
      </w:r>
      <w:r w:rsidR="002A2FE0" w:rsidRPr="002A2FE0">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die Konsumation von Speisen und Getränken</w:t>
      </w:r>
      <w:r w:rsidR="00825F7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25F7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6B1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031CFC19" w14:textId="77777777" w:rsidR="00205434" w:rsidRDefault="00205434" w:rsidP="00205434">
      <w:pPr>
        <w:pStyle w:val="Listenabsatz"/>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D1FC89" w14:textId="418CBB63" w:rsidR="00825F7C" w:rsidRDefault="00780E9C" w:rsidP="00D07107">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107">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Vorgabe zur Schulung der Mitarbeiter </w:t>
      </w:r>
      <w:proofErr w:type="spellStart"/>
      <w:r w:rsidRPr="00D07107">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w:t>
      </w:r>
      <w:proofErr w:type="spellEnd"/>
      <w:r w:rsidRPr="00D07107">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Bezug auf Hygienemaßnahmen</w:t>
      </w:r>
      <w:r w:rsidR="00D07107" w:rsidRPr="00D07107">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825F7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25F7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6B1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06780BF0" w14:textId="362C4CA1" w:rsidR="00205434" w:rsidRPr="00825F7C" w:rsidRDefault="00825F7C" w:rsidP="00825F7C">
      <w:pPr>
        <w:tabs>
          <w:tab w:val="left" w:pos="709"/>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07107" w:rsidRPr="00825F7C">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 die Durchführung eines SARS-CoV-2-Antigentests</w:t>
      </w:r>
    </w:p>
    <w:p w14:paraId="11F25F85" w14:textId="77777777" w:rsidR="00F62EFF" w:rsidRPr="00F62EFF" w:rsidRDefault="00F62EFF" w:rsidP="00F62EFF">
      <w:pPr>
        <w:pStyle w:val="Listenabsatz"/>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EB5A06" w14:textId="38E30CDC" w:rsidR="00825F7C" w:rsidRDefault="00F62EFF" w:rsidP="00D07107">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Vorgaben zur Nachvollziehbarkeit</w:t>
      </w:r>
      <w:r w:rsidR="00663FEE">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von Kontakten im Rahmen von </w:t>
      </w:r>
      <w:r w:rsidR="00C738CA">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C738CA">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C738CA">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38CA">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6B14">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3331A0CB" w14:textId="3C5E3385" w:rsidR="00F62EFF" w:rsidRPr="00D07107" w:rsidRDefault="00663FEE" w:rsidP="00C738CA">
      <w:pPr>
        <w:pStyle w:val="Listenabsatz"/>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und Wettkämpfen</w:t>
      </w:r>
    </w:p>
    <w:p w14:paraId="637C6999" w14:textId="77777777" w:rsidR="00205434" w:rsidRP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2232A" w14:textId="7CE8F852" w:rsidR="00205434" w:rsidRDefault="00FE417C" w:rsidP="00886419">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Sportartspezifische</w:t>
      </w:r>
      <w:r w:rsidR="00FC1381">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Vorgaben</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w:t>
      </w:r>
    </w:p>
    <w:p w14:paraId="4745BA72" w14:textId="77777777" w:rsidR="00FC1381" w:rsidRPr="00FC1381" w:rsidRDefault="00FC1381" w:rsidP="00FC1381">
      <w:pPr>
        <w:pStyle w:val="Listenabsatz"/>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5E49E6" w14:textId="6BAF2BE6" w:rsidR="00FC1381" w:rsidRDefault="00FC1381" w:rsidP="00886419">
      <w:pPr>
        <w:pStyle w:val="Listenabsatz"/>
        <w:numPr>
          <w:ilvl w:val="0"/>
          <w:numId w:val="2"/>
        </w:num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Anhang</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4E8">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11</w:t>
      </w:r>
    </w:p>
    <w:p w14:paraId="20C0A5F3" w14:textId="77777777" w:rsidR="00205434" w:rsidRPr="00205434" w:rsidRDefault="00205434" w:rsidP="00205434">
      <w:pPr>
        <w:pStyle w:val="Listenabsatz"/>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AAC126" w14:textId="6362E106"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5FA16F" w14:textId="66C0FBA2"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826DAA" w14:textId="6AB5D73D"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0F401C" w14:textId="2D1B632A"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B818CE" w14:textId="5266ADB3"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22954D" w14:textId="71C68CAD" w:rsidR="00CB2E47" w:rsidRDefault="00CB2E47"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0FC3A7" w14:textId="77777777" w:rsidR="00CB2E47" w:rsidRDefault="00CB2E47"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ADDE50" w14:textId="3936872B"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EC49DE" w14:textId="32DAD444"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0E100B" w14:textId="068A3996" w:rsidR="00205434" w:rsidRDefault="00205434" w:rsidP="00205434">
      <w:pPr>
        <w:tabs>
          <w:tab w:val="left" w:pos="851"/>
        </w:tabs>
        <w:rPr>
          <w:rFonts w:ascii="Calisto MT" w:hAnsi="Calisto MT"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6B9661" w14:textId="2E3F3F16" w:rsidR="002100DF" w:rsidRPr="00CB4FAE" w:rsidRDefault="002100DF" w:rsidP="006435FF">
      <w:pPr>
        <w:tabs>
          <w:tab w:val="left" w:pos="972"/>
        </w:tabs>
        <w:rPr>
          <w:rFonts w:ascii="Arial" w:hAnsi="Arial" w:cs="Arial"/>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38C2F8" w14:textId="20EA2D25" w:rsidR="00236404" w:rsidRPr="00BE75C0" w:rsidRDefault="00236404" w:rsidP="00236404">
      <w:pPr>
        <w:pStyle w:val="Listenabsatz"/>
        <w:numPr>
          <w:ilvl w:val="0"/>
          <w:numId w:val="6"/>
        </w:numPr>
        <w:tabs>
          <w:tab w:val="left" w:pos="972"/>
        </w:tabs>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75C0">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Einleitung</w:t>
      </w:r>
    </w:p>
    <w:p w14:paraId="1F3B1CC5" w14:textId="5A85E7A9" w:rsidR="006435FF" w:rsidRDefault="006435FF" w:rsidP="006435FF">
      <w:pPr>
        <w:tabs>
          <w:tab w:val="left" w:pos="972"/>
        </w:tabs>
        <w:rPr>
          <w:rFonts w:ascii="Arial" w:hAnsi="Arial" w:cs="Arial"/>
        </w:rPr>
      </w:pPr>
    </w:p>
    <w:p w14:paraId="24B7983F" w14:textId="2B53A7FB" w:rsidR="00165A1E" w:rsidRDefault="00165A1E" w:rsidP="00165A1E">
      <w:pPr>
        <w:spacing w:before="264"/>
        <w:ind w:left="387" w:right="516" w:firstLine="228"/>
        <w:jc w:val="center"/>
        <w:rPr>
          <w:b/>
        </w:rPr>
      </w:pPr>
      <w:r>
        <w:rPr>
          <w:b/>
        </w:rPr>
        <w:t xml:space="preserve">Der </w:t>
      </w:r>
      <w:r w:rsidRPr="005A2D78">
        <w:rPr>
          <w:b/>
        </w:rPr>
        <w:t>Eis</w:t>
      </w:r>
      <w:r>
        <w:rPr>
          <w:b/>
        </w:rPr>
        <w:t>-/S</w:t>
      </w:r>
      <w:r w:rsidRPr="005A2D78">
        <w:rPr>
          <w:b/>
        </w:rPr>
        <w:t xml:space="preserve">tocksport ist </w:t>
      </w:r>
      <w:r>
        <w:rPr>
          <w:b/>
        </w:rPr>
        <w:t>eine Sportart, bei der es bei der sportartspezifischen Ausübung zu keinem Körperkontakt kommt.</w:t>
      </w:r>
      <w:r w:rsidRPr="005A2D78">
        <w:rPr>
          <w:b/>
        </w:rPr>
        <w:t xml:space="preserve"> Beim Eis</w:t>
      </w:r>
      <w:r>
        <w:rPr>
          <w:b/>
        </w:rPr>
        <w:t>-/S</w:t>
      </w:r>
      <w:r w:rsidRPr="005A2D78">
        <w:rPr>
          <w:b/>
        </w:rPr>
        <w:t>tocksport können die geltenden Abstands- und Hygienemaßnahmen eingehalten werden.</w:t>
      </w:r>
    </w:p>
    <w:p w14:paraId="4756B4F3" w14:textId="77777777" w:rsidR="00E31420" w:rsidRPr="008B6A05" w:rsidRDefault="00E31420" w:rsidP="00E31420">
      <w:pPr>
        <w:spacing w:before="264"/>
        <w:ind w:left="387" w:right="516"/>
        <w:rPr>
          <w:b/>
          <w:bCs/>
        </w:rPr>
      </w:pPr>
      <w:r w:rsidRPr="008B6A05">
        <w:rPr>
          <w:b/>
          <w:bCs/>
        </w:rPr>
        <w:t>Oberstes Ziel ist es, Vereinskollegen/Mitspieler nicht durch COVID-19 Infektionen zu gefährden! Es gilt das Prinzip der Eigenverantwortung!</w:t>
      </w:r>
    </w:p>
    <w:p w14:paraId="6468A3EB" w14:textId="5F167785" w:rsidR="00E31420" w:rsidRDefault="00E31420" w:rsidP="00E31420">
      <w:pPr>
        <w:spacing w:before="264"/>
        <w:ind w:left="387" w:right="516"/>
      </w:pPr>
      <w:r>
        <w:t>Wir, sind uns unserer Verantwortung bewusst, weshalb wir einerseits alle Beteiligten über die Maßnahmen mit diesem Präventionskonzept informieren und die Einhaltung der beschriebenen Maßnahmen in der Praxis empfehlen, aber vor allem auf die Eigenverantwortung der Funktionäre, Mitglieder, TrainerInnen und SportlerInnen setzen! Deshalb gilt, dass</w:t>
      </w:r>
      <w:r w:rsidR="00732F66">
        <w:t xml:space="preserve"> Funktionäre, MitarbeiterInnen</w:t>
      </w:r>
      <w:r>
        <w:t xml:space="preserve"> SpielerInnen, TrainerInnen sowie BetreuerInnen, die sich krank fühlen, weder an Trainingseinheiten noch an Wettkämpfen teilnehmen dürfen. Sie haben der Sportstätte unbedingt fernzubleiben.</w:t>
      </w:r>
    </w:p>
    <w:p w14:paraId="1D655FD1" w14:textId="79248341" w:rsidR="00E31420" w:rsidRDefault="00E31420" w:rsidP="00E31420">
      <w:pPr>
        <w:spacing w:before="264"/>
        <w:ind w:left="387" w:right="516"/>
      </w:pPr>
      <w:r>
        <w:t>Jegliche Teilnahme am Trainings- und Spielbetrieb erfolgt auf eigene Gefahr. Es werden stets die jeweils aktuellen Verordnungen und Richtlinien der Bundesregierung bezüglich COVID-19 eingehalten; dies trifft auch auf dieses Präventionskonzept zu. Dabei stehen weiterhin die Gesundheit und die Sicherheit aller Personen im Verein und auf der Sportstätte an oberster Stelle.</w:t>
      </w:r>
    </w:p>
    <w:p w14:paraId="692D0811" w14:textId="48E09A6F" w:rsidR="00AF71F9" w:rsidRDefault="00AC4DAE" w:rsidP="00E31420">
      <w:pPr>
        <w:spacing w:before="264"/>
        <w:ind w:left="387" w:right="516"/>
        <w:rPr>
          <w:b/>
          <w:bCs/>
        </w:rPr>
      </w:pPr>
      <w:r w:rsidRPr="00192530">
        <w:rPr>
          <w:b/>
          <w:bCs/>
        </w:rPr>
        <w:t>Datenverarbeitung</w:t>
      </w:r>
      <w:r w:rsidR="00E72100" w:rsidRPr="00192530">
        <w:rPr>
          <w:b/>
          <w:bCs/>
        </w:rPr>
        <w:t xml:space="preserve"> (§ 21</w:t>
      </w:r>
      <w:r w:rsidR="0095545B" w:rsidRPr="00192530">
        <w:rPr>
          <w:b/>
          <w:bCs/>
        </w:rPr>
        <w:t xml:space="preserve"> der 214. </w:t>
      </w:r>
      <w:r w:rsidR="00192530" w:rsidRPr="00192530">
        <w:rPr>
          <w:b/>
          <w:bCs/>
        </w:rPr>
        <w:t>COVID-19-Öffnungsverordnung)</w:t>
      </w:r>
    </w:p>
    <w:p w14:paraId="04111642" w14:textId="77777777" w:rsidR="00AC4DAE" w:rsidRPr="00E72100" w:rsidRDefault="00AC4DAE" w:rsidP="00E72100">
      <w:pPr>
        <w:pStyle w:val="Listenabsatz"/>
        <w:numPr>
          <w:ilvl w:val="0"/>
          <w:numId w:val="14"/>
        </w:numPr>
        <w:shd w:val="clear" w:color="auto" w:fill="FFFFFF"/>
        <w:jc w:val="both"/>
        <w:rPr>
          <w:color w:val="000000"/>
          <w:sz w:val="22"/>
          <w:szCs w:val="22"/>
        </w:rPr>
      </w:pPr>
      <w:r w:rsidRPr="00E72100">
        <w:rPr>
          <w:color w:val="000000"/>
          <w:sz w:val="22"/>
          <w:szCs w:val="22"/>
        </w:rPr>
        <w:t>Sofern in dieser Verordnung ein Nachweis über eine geringe epidemiologische Gefahr vorgesehen ist, ist der Inhaber einer Betriebsstätte, der Verantwortliche für einen bestimmten Ort oder der für eine Zusammenkunft Verantwortliche zur Ermittlung folgender personenbezogener Daten der betroffenen Person ermächtigt:</w:t>
      </w:r>
    </w:p>
    <w:tbl>
      <w:tblPr>
        <w:tblW w:w="8496" w:type="dxa"/>
        <w:shd w:val="clear" w:color="auto" w:fill="FFFFFF"/>
        <w:tblCellMar>
          <w:top w:w="15" w:type="dxa"/>
          <w:left w:w="15" w:type="dxa"/>
          <w:bottom w:w="15" w:type="dxa"/>
          <w:right w:w="15" w:type="dxa"/>
        </w:tblCellMar>
        <w:tblLook w:val="04A0" w:firstRow="1" w:lastRow="0" w:firstColumn="1" w:lastColumn="0" w:noHBand="0" w:noVBand="1"/>
      </w:tblPr>
      <w:tblGrid>
        <w:gridCol w:w="587"/>
        <w:gridCol w:w="397"/>
        <w:gridCol w:w="458"/>
        <w:gridCol w:w="620"/>
        <w:gridCol w:w="610"/>
        <w:gridCol w:w="602"/>
        <w:gridCol w:w="594"/>
        <w:gridCol w:w="586"/>
        <w:gridCol w:w="36"/>
        <w:gridCol w:w="2043"/>
        <w:gridCol w:w="1963"/>
      </w:tblGrid>
      <w:tr w:rsidR="00CB4FAE" w:rsidRPr="00AC4DAE" w14:paraId="2E36DE31" w14:textId="77777777" w:rsidTr="00AC4DAE">
        <w:tc>
          <w:tcPr>
            <w:tcW w:w="330" w:type="dxa"/>
            <w:shd w:val="clear" w:color="auto" w:fill="FFFFFF"/>
            <w:vAlign w:val="center"/>
            <w:hideMark/>
          </w:tcPr>
          <w:p w14:paraId="1E8F8F76" w14:textId="77777777" w:rsidR="00AC4DAE" w:rsidRPr="00AC4DAE" w:rsidRDefault="00AC4DAE" w:rsidP="00AC4DAE">
            <w:pPr>
              <w:rPr>
                <w:color w:val="000000"/>
                <w:sz w:val="22"/>
                <w:szCs w:val="22"/>
              </w:rPr>
            </w:pPr>
          </w:p>
        </w:tc>
        <w:tc>
          <w:tcPr>
            <w:tcW w:w="225" w:type="dxa"/>
            <w:shd w:val="clear" w:color="auto" w:fill="FFFFFF"/>
            <w:vAlign w:val="center"/>
            <w:hideMark/>
          </w:tcPr>
          <w:p w14:paraId="047F5F2A" w14:textId="77777777" w:rsidR="00AC4DAE" w:rsidRPr="00AC4DAE" w:rsidRDefault="00AC4DAE" w:rsidP="00AC4DAE">
            <w:pPr>
              <w:rPr>
                <w:sz w:val="22"/>
                <w:szCs w:val="22"/>
              </w:rPr>
            </w:pPr>
          </w:p>
        </w:tc>
        <w:tc>
          <w:tcPr>
            <w:tcW w:w="225" w:type="dxa"/>
            <w:shd w:val="clear" w:color="auto" w:fill="FFFFFF"/>
            <w:vAlign w:val="center"/>
            <w:hideMark/>
          </w:tcPr>
          <w:p w14:paraId="257271B3" w14:textId="77777777" w:rsidR="00AC4DAE" w:rsidRPr="00AC4DAE" w:rsidRDefault="00AC4DAE" w:rsidP="00AC4DAE">
            <w:pPr>
              <w:rPr>
                <w:sz w:val="22"/>
                <w:szCs w:val="22"/>
              </w:rPr>
            </w:pPr>
          </w:p>
        </w:tc>
        <w:tc>
          <w:tcPr>
            <w:tcW w:w="330" w:type="dxa"/>
            <w:shd w:val="clear" w:color="auto" w:fill="FFFFFF"/>
            <w:vAlign w:val="center"/>
            <w:hideMark/>
          </w:tcPr>
          <w:p w14:paraId="3280B6A5" w14:textId="77777777" w:rsidR="00AC4DAE" w:rsidRPr="00AC4DAE" w:rsidRDefault="00AC4DAE" w:rsidP="00AC4DAE">
            <w:pPr>
              <w:rPr>
                <w:sz w:val="22"/>
                <w:szCs w:val="22"/>
              </w:rPr>
            </w:pPr>
          </w:p>
        </w:tc>
        <w:tc>
          <w:tcPr>
            <w:tcW w:w="330" w:type="dxa"/>
            <w:shd w:val="clear" w:color="auto" w:fill="FFFFFF"/>
            <w:vAlign w:val="center"/>
            <w:hideMark/>
          </w:tcPr>
          <w:p w14:paraId="0EEBB0E2" w14:textId="77777777" w:rsidR="00AC4DAE" w:rsidRPr="00AC4DAE" w:rsidRDefault="00AC4DAE" w:rsidP="00AC4DAE">
            <w:pPr>
              <w:rPr>
                <w:sz w:val="22"/>
                <w:szCs w:val="22"/>
              </w:rPr>
            </w:pPr>
          </w:p>
        </w:tc>
        <w:tc>
          <w:tcPr>
            <w:tcW w:w="330" w:type="dxa"/>
            <w:shd w:val="clear" w:color="auto" w:fill="FFFFFF"/>
            <w:vAlign w:val="center"/>
            <w:hideMark/>
          </w:tcPr>
          <w:p w14:paraId="02ED98E2" w14:textId="77777777" w:rsidR="00AC4DAE" w:rsidRPr="00AC4DAE" w:rsidRDefault="00AC4DAE" w:rsidP="00AC4DAE">
            <w:pPr>
              <w:rPr>
                <w:sz w:val="22"/>
                <w:szCs w:val="22"/>
              </w:rPr>
            </w:pPr>
          </w:p>
        </w:tc>
        <w:tc>
          <w:tcPr>
            <w:tcW w:w="330" w:type="dxa"/>
            <w:shd w:val="clear" w:color="auto" w:fill="FFFFFF"/>
            <w:vAlign w:val="center"/>
            <w:hideMark/>
          </w:tcPr>
          <w:p w14:paraId="700ED437" w14:textId="77777777" w:rsidR="00AC4DAE" w:rsidRPr="00AC4DAE" w:rsidRDefault="00AC4DAE" w:rsidP="00AC4DAE">
            <w:pPr>
              <w:rPr>
                <w:sz w:val="22"/>
                <w:szCs w:val="22"/>
              </w:rPr>
            </w:pPr>
          </w:p>
        </w:tc>
        <w:tc>
          <w:tcPr>
            <w:tcW w:w="330" w:type="dxa"/>
            <w:shd w:val="clear" w:color="auto" w:fill="FFFFFF"/>
            <w:vAlign w:val="center"/>
            <w:hideMark/>
          </w:tcPr>
          <w:p w14:paraId="03F03214" w14:textId="77777777" w:rsidR="00AC4DAE" w:rsidRPr="00AC4DAE" w:rsidRDefault="00AC4DAE" w:rsidP="00AC4DAE">
            <w:pPr>
              <w:rPr>
                <w:sz w:val="22"/>
                <w:szCs w:val="22"/>
              </w:rPr>
            </w:pPr>
          </w:p>
        </w:tc>
        <w:tc>
          <w:tcPr>
            <w:tcW w:w="0" w:type="auto"/>
            <w:shd w:val="clear" w:color="auto" w:fill="FFFFFF"/>
            <w:vAlign w:val="center"/>
            <w:hideMark/>
          </w:tcPr>
          <w:p w14:paraId="30BDE9A1" w14:textId="77777777" w:rsidR="00AC4DAE" w:rsidRPr="00AC4DAE" w:rsidRDefault="00AC4DAE" w:rsidP="00AC4DAE">
            <w:pPr>
              <w:rPr>
                <w:sz w:val="22"/>
                <w:szCs w:val="22"/>
              </w:rPr>
            </w:pPr>
          </w:p>
        </w:tc>
        <w:tc>
          <w:tcPr>
            <w:tcW w:w="1350" w:type="dxa"/>
            <w:shd w:val="clear" w:color="auto" w:fill="FFFFFF"/>
            <w:vAlign w:val="center"/>
            <w:hideMark/>
          </w:tcPr>
          <w:p w14:paraId="00B8A075" w14:textId="77777777" w:rsidR="00AC4DAE" w:rsidRPr="00AC4DAE" w:rsidRDefault="00AC4DAE" w:rsidP="00AC4DAE">
            <w:pPr>
              <w:rPr>
                <w:sz w:val="22"/>
                <w:szCs w:val="22"/>
              </w:rPr>
            </w:pPr>
          </w:p>
        </w:tc>
        <w:tc>
          <w:tcPr>
            <w:tcW w:w="1350" w:type="dxa"/>
            <w:shd w:val="clear" w:color="auto" w:fill="FFFFFF"/>
            <w:vAlign w:val="center"/>
            <w:hideMark/>
          </w:tcPr>
          <w:p w14:paraId="45F0493F" w14:textId="77777777" w:rsidR="00AC4DAE" w:rsidRPr="00AC4DAE" w:rsidRDefault="00AC4DAE" w:rsidP="00AC4DAE">
            <w:pPr>
              <w:rPr>
                <w:sz w:val="22"/>
                <w:szCs w:val="22"/>
              </w:rPr>
            </w:pPr>
          </w:p>
        </w:tc>
      </w:tr>
      <w:tr w:rsidR="00AC4DAE" w:rsidRPr="00AC4DAE" w14:paraId="62745AA3" w14:textId="77777777" w:rsidTr="00AC4DAE">
        <w:tc>
          <w:tcPr>
            <w:tcW w:w="0" w:type="auto"/>
            <w:gridSpan w:val="2"/>
            <w:shd w:val="clear" w:color="auto" w:fill="FFFFFF"/>
            <w:hideMark/>
          </w:tcPr>
          <w:p w14:paraId="09F6B6C0" w14:textId="77777777" w:rsidR="00AC4DAE" w:rsidRPr="00AC4DAE" w:rsidRDefault="00AC4DAE" w:rsidP="00AC4DAE">
            <w:pPr>
              <w:spacing w:before="40" w:line="220" w:lineRule="atLeast"/>
              <w:jc w:val="right"/>
              <w:rPr>
                <w:color w:val="000000"/>
                <w:sz w:val="22"/>
                <w:szCs w:val="22"/>
              </w:rPr>
            </w:pPr>
            <w:r w:rsidRPr="00AC4DAE">
              <w:rPr>
                <w:color w:val="000000"/>
                <w:sz w:val="22"/>
                <w:szCs w:val="22"/>
              </w:rPr>
              <w:t>1.</w:t>
            </w:r>
          </w:p>
        </w:tc>
        <w:tc>
          <w:tcPr>
            <w:tcW w:w="0" w:type="auto"/>
            <w:gridSpan w:val="9"/>
            <w:shd w:val="clear" w:color="auto" w:fill="FFFFFF"/>
            <w:hideMark/>
          </w:tcPr>
          <w:p w14:paraId="58CD9906" w14:textId="77777777" w:rsidR="00AC4DAE" w:rsidRPr="00AC4DAE" w:rsidRDefault="00AC4DAE" w:rsidP="00AC4DAE">
            <w:pPr>
              <w:spacing w:before="40" w:line="220" w:lineRule="atLeast"/>
              <w:jc w:val="both"/>
              <w:rPr>
                <w:color w:val="000000"/>
                <w:sz w:val="22"/>
                <w:szCs w:val="22"/>
              </w:rPr>
            </w:pPr>
            <w:r w:rsidRPr="00AC4DAE">
              <w:rPr>
                <w:color w:val="000000"/>
                <w:sz w:val="22"/>
                <w:szCs w:val="22"/>
              </w:rPr>
              <w:t>Name,</w:t>
            </w:r>
          </w:p>
        </w:tc>
      </w:tr>
      <w:tr w:rsidR="00AC4DAE" w:rsidRPr="00AC4DAE" w14:paraId="6B594BE7" w14:textId="77777777" w:rsidTr="00AC4DAE">
        <w:tc>
          <w:tcPr>
            <w:tcW w:w="0" w:type="auto"/>
            <w:gridSpan w:val="2"/>
            <w:shd w:val="clear" w:color="auto" w:fill="FFFFFF"/>
            <w:hideMark/>
          </w:tcPr>
          <w:p w14:paraId="24C608CA" w14:textId="77777777" w:rsidR="00AC4DAE" w:rsidRPr="00AC4DAE" w:rsidRDefault="00AC4DAE" w:rsidP="00AC4DAE">
            <w:pPr>
              <w:spacing w:before="40" w:line="220" w:lineRule="atLeast"/>
              <w:jc w:val="right"/>
              <w:rPr>
                <w:color w:val="000000"/>
                <w:sz w:val="22"/>
                <w:szCs w:val="22"/>
              </w:rPr>
            </w:pPr>
            <w:r w:rsidRPr="00AC4DAE">
              <w:rPr>
                <w:color w:val="000000"/>
                <w:sz w:val="22"/>
                <w:szCs w:val="22"/>
              </w:rPr>
              <w:t>2.</w:t>
            </w:r>
          </w:p>
        </w:tc>
        <w:tc>
          <w:tcPr>
            <w:tcW w:w="0" w:type="auto"/>
            <w:gridSpan w:val="9"/>
            <w:shd w:val="clear" w:color="auto" w:fill="FFFFFF"/>
            <w:hideMark/>
          </w:tcPr>
          <w:p w14:paraId="5C4C0499" w14:textId="77777777" w:rsidR="00AC4DAE" w:rsidRPr="00AC4DAE" w:rsidRDefault="00AC4DAE" w:rsidP="00AC4DAE">
            <w:pPr>
              <w:spacing w:before="40" w:line="220" w:lineRule="atLeast"/>
              <w:jc w:val="both"/>
              <w:rPr>
                <w:color w:val="000000"/>
                <w:sz w:val="22"/>
                <w:szCs w:val="22"/>
              </w:rPr>
            </w:pPr>
            <w:r w:rsidRPr="00AC4DAE">
              <w:rPr>
                <w:color w:val="000000"/>
                <w:sz w:val="22"/>
                <w:szCs w:val="22"/>
              </w:rPr>
              <w:t>Geburtsdatum,</w:t>
            </w:r>
          </w:p>
        </w:tc>
      </w:tr>
      <w:tr w:rsidR="00AC4DAE" w:rsidRPr="00AC4DAE" w14:paraId="04F67110" w14:textId="77777777" w:rsidTr="00AC4DAE">
        <w:tc>
          <w:tcPr>
            <w:tcW w:w="0" w:type="auto"/>
            <w:gridSpan w:val="2"/>
            <w:shd w:val="clear" w:color="auto" w:fill="FFFFFF"/>
            <w:hideMark/>
          </w:tcPr>
          <w:p w14:paraId="5BC1D374" w14:textId="77777777" w:rsidR="00AC4DAE" w:rsidRPr="00AC4DAE" w:rsidRDefault="00AC4DAE" w:rsidP="00AC4DAE">
            <w:pPr>
              <w:spacing w:before="40" w:line="220" w:lineRule="atLeast"/>
              <w:jc w:val="right"/>
              <w:rPr>
                <w:color w:val="000000"/>
                <w:sz w:val="22"/>
                <w:szCs w:val="22"/>
              </w:rPr>
            </w:pPr>
            <w:r w:rsidRPr="00AC4DAE">
              <w:rPr>
                <w:color w:val="000000"/>
                <w:sz w:val="22"/>
                <w:szCs w:val="22"/>
              </w:rPr>
              <w:t>3.</w:t>
            </w:r>
          </w:p>
        </w:tc>
        <w:tc>
          <w:tcPr>
            <w:tcW w:w="0" w:type="auto"/>
            <w:gridSpan w:val="9"/>
            <w:shd w:val="clear" w:color="auto" w:fill="FFFFFF"/>
            <w:hideMark/>
          </w:tcPr>
          <w:p w14:paraId="35D9F0C4" w14:textId="77777777" w:rsidR="00AC4DAE" w:rsidRPr="00AC4DAE" w:rsidRDefault="00AC4DAE" w:rsidP="00AC4DAE">
            <w:pPr>
              <w:spacing w:before="40" w:line="220" w:lineRule="atLeast"/>
              <w:jc w:val="both"/>
              <w:rPr>
                <w:color w:val="000000"/>
                <w:sz w:val="22"/>
                <w:szCs w:val="22"/>
              </w:rPr>
            </w:pPr>
            <w:r w:rsidRPr="00AC4DAE">
              <w:rPr>
                <w:color w:val="000000"/>
                <w:sz w:val="22"/>
                <w:szCs w:val="22"/>
              </w:rPr>
              <w:t>Gültigkeitsdauer des Nachweises und</w:t>
            </w:r>
          </w:p>
        </w:tc>
      </w:tr>
      <w:tr w:rsidR="00AC4DAE" w:rsidRPr="00AC4DAE" w14:paraId="6A046682" w14:textId="77777777" w:rsidTr="00AC4DAE">
        <w:tc>
          <w:tcPr>
            <w:tcW w:w="0" w:type="auto"/>
            <w:gridSpan w:val="2"/>
            <w:shd w:val="clear" w:color="auto" w:fill="FFFFFF"/>
            <w:hideMark/>
          </w:tcPr>
          <w:p w14:paraId="7D5C2ED4" w14:textId="77777777" w:rsidR="00AC4DAE" w:rsidRPr="00AC4DAE" w:rsidRDefault="00AC4DAE" w:rsidP="00AC4DAE">
            <w:pPr>
              <w:spacing w:before="40" w:line="220" w:lineRule="atLeast"/>
              <w:jc w:val="right"/>
              <w:rPr>
                <w:color w:val="000000"/>
                <w:sz w:val="22"/>
                <w:szCs w:val="22"/>
              </w:rPr>
            </w:pPr>
            <w:r w:rsidRPr="00AC4DAE">
              <w:rPr>
                <w:color w:val="000000"/>
                <w:sz w:val="22"/>
                <w:szCs w:val="22"/>
              </w:rPr>
              <w:t>4.</w:t>
            </w:r>
          </w:p>
        </w:tc>
        <w:tc>
          <w:tcPr>
            <w:tcW w:w="0" w:type="auto"/>
            <w:gridSpan w:val="9"/>
            <w:shd w:val="clear" w:color="auto" w:fill="FFFFFF"/>
            <w:hideMark/>
          </w:tcPr>
          <w:p w14:paraId="547D67D0" w14:textId="77777777" w:rsidR="00AC4DAE" w:rsidRPr="00AC4DAE" w:rsidRDefault="00AC4DAE" w:rsidP="00AC4DAE">
            <w:pPr>
              <w:spacing w:before="40" w:line="220" w:lineRule="atLeast"/>
              <w:jc w:val="both"/>
              <w:rPr>
                <w:color w:val="000000"/>
                <w:sz w:val="22"/>
                <w:szCs w:val="22"/>
              </w:rPr>
            </w:pPr>
            <w:r w:rsidRPr="00AC4DAE">
              <w:rPr>
                <w:color w:val="000000"/>
                <w:sz w:val="22"/>
                <w:szCs w:val="22"/>
              </w:rPr>
              <w:t>Barcode bzw. QR-Code.</w:t>
            </w:r>
          </w:p>
        </w:tc>
      </w:tr>
      <w:tr w:rsidR="00AC4DAE" w:rsidRPr="00AC4DAE" w14:paraId="5DD73F2D" w14:textId="77777777" w:rsidTr="00AC4DAE">
        <w:tc>
          <w:tcPr>
            <w:tcW w:w="0" w:type="auto"/>
            <w:gridSpan w:val="11"/>
            <w:shd w:val="clear" w:color="auto" w:fill="FFFFFF"/>
            <w:hideMark/>
          </w:tcPr>
          <w:p w14:paraId="4A6D8DE1" w14:textId="77777777" w:rsidR="00AC4DAE" w:rsidRPr="00B1102F" w:rsidRDefault="00AC4DAE" w:rsidP="00B1102F">
            <w:pPr>
              <w:spacing w:before="40" w:line="220" w:lineRule="atLeast"/>
              <w:ind w:firstLine="411"/>
              <w:jc w:val="both"/>
              <w:rPr>
                <w:color w:val="000000"/>
              </w:rPr>
            </w:pPr>
            <w:r w:rsidRPr="00AC4DAE">
              <w:rPr>
                <w:color w:val="000000"/>
              </w:rPr>
              <w:t>Darüber hinaus ist er berechtigt, Daten zur Identitätsfeststellung zu ermitteln.</w:t>
            </w:r>
          </w:p>
          <w:p w14:paraId="66859A65" w14:textId="742B8264" w:rsidR="00192530" w:rsidRDefault="00192530" w:rsidP="00AC4DAE">
            <w:pPr>
              <w:spacing w:before="40" w:line="220" w:lineRule="atLeast"/>
              <w:jc w:val="both"/>
              <w:rPr>
                <w:color w:val="000000"/>
              </w:rPr>
            </w:pPr>
          </w:p>
          <w:p w14:paraId="44362FDD" w14:textId="77777777" w:rsidR="00D25373" w:rsidRPr="00B1102F" w:rsidRDefault="00D25373" w:rsidP="00AC4DAE">
            <w:pPr>
              <w:spacing w:before="40" w:line="220" w:lineRule="atLeast"/>
              <w:jc w:val="both"/>
              <w:rPr>
                <w:color w:val="000000"/>
              </w:rPr>
            </w:pPr>
          </w:p>
          <w:p w14:paraId="45DD8229" w14:textId="7BDC13DA" w:rsidR="00192530" w:rsidRPr="00AC4DAE" w:rsidRDefault="00A97788" w:rsidP="00B1102F">
            <w:pPr>
              <w:spacing w:before="40" w:line="220" w:lineRule="atLeast"/>
              <w:ind w:left="269"/>
              <w:jc w:val="both"/>
              <w:rPr>
                <w:color w:val="000000"/>
              </w:rPr>
            </w:pPr>
            <w:r w:rsidRPr="00B1102F">
              <w:rPr>
                <w:color w:val="333333"/>
                <w:shd w:val="clear" w:color="auto" w:fill="FFFFFF"/>
              </w:rPr>
              <w:t xml:space="preserve">Etwaige Konsequenzen aus der Nichteinhaltung der Maßnahmen sind entsprechend von den Sportausübenden, den Aufsichtspersonen oder </w:t>
            </w:r>
            <w:r w:rsidR="008D3D5E">
              <w:rPr>
                <w:color w:val="333333"/>
                <w:shd w:val="clear" w:color="auto" w:fill="FFFFFF"/>
              </w:rPr>
              <w:t>Betreiber von nicht öffentlichen Sportstätten</w:t>
            </w:r>
            <w:r w:rsidRPr="00B1102F">
              <w:rPr>
                <w:color w:val="333333"/>
                <w:shd w:val="clear" w:color="auto" w:fill="FFFFFF"/>
              </w:rPr>
              <w:t xml:space="preserve"> zu tragen. Wer als </w:t>
            </w:r>
            <w:proofErr w:type="spellStart"/>
            <w:r w:rsidRPr="00B1102F">
              <w:rPr>
                <w:color w:val="333333"/>
                <w:shd w:val="clear" w:color="auto" w:fill="FFFFFF"/>
              </w:rPr>
              <w:t>InhaberIn</w:t>
            </w:r>
            <w:proofErr w:type="spellEnd"/>
            <w:r w:rsidRPr="00B1102F">
              <w:rPr>
                <w:color w:val="333333"/>
                <w:shd w:val="clear" w:color="auto" w:fill="FFFFFF"/>
              </w:rPr>
              <w:t xml:space="preserve"> einer Betriebsstätte z.B. nicht dafür Sorge trägt, dass die Betriebsstätte höchstens von der in der Verordnung genannten Zahl an Personen betreten wird (besonders relevant bei der Regelung für die maximal erlaubte </w:t>
            </w:r>
            <w:proofErr w:type="spellStart"/>
            <w:r w:rsidRPr="00B1102F">
              <w:rPr>
                <w:color w:val="333333"/>
                <w:shd w:val="clear" w:color="auto" w:fill="FFFFFF"/>
              </w:rPr>
              <w:t>ZuseherInnenzahl</w:t>
            </w:r>
            <w:proofErr w:type="spellEnd"/>
            <w:r w:rsidRPr="00B1102F">
              <w:rPr>
                <w:color w:val="333333"/>
                <w:shd w:val="clear" w:color="auto" w:fill="FFFFFF"/>
              </w:rPr>
              <w:t xml:space="preserve">), begeht eine Verwaltungsübertretung. Es wird empfohlen, </w:t>
            </w:r>
            <w:r w:rsidR="008D3D5E">
              <w:rPr>
                <w:color w:val="333333"/>
                <w:shd w:val="clear" w:color="auto" w:fill="FFFFFF"/>
              </w:rPr>
              <w:t>Anwesenheitslisten</w:t>
            </w:r>
            <w:r w:rsidRPr="00B1102F">
              <w:rPr>
                <w:color w:val="333333"/>
                <w:shd w:val="clear" w:color="auto" w:fill="FFFFFF"/>
              </w:rPr>
              <w:t xml:space="preserve"> zu nutzen, um den Andrang in Grenzen zu halten. Informieren Sie die SportlerInnen sowie ZuschauerInnen, dass der Sicherheitsabstand zu jeder Zeit einzuhalten ist und daher Menschenmengen an Stoßzeiten zu vermeiden sind</w:t>
            </w:r>
            <w:r w:rsidR="00B1102F">
              <w:rPr>
                <w:color w:val="333333"/>
                <w:shd w:val="clear" w:color="auto" w:fill="FFFFFF"/>
              </w:rPr>
              <w:t>.</w:t>
            </w:r>
          </w:p>
        </w:tc>
      </w:tr>
    </w:tbl>
    <w:p w14:paraId="798C3A75" w14:textId="2B794365" w:rsidR="00AF71F9" w:rsidRDefault="00AF71F9" w:rsidP="00E958B4">
      <w:pPr>
        <w:spacing w:before="264"/>
        <w:ind w:right="516"/>
      </w:pPr>
    </w:p>
    <w:p w14:paraId="661B3482" w14:textId="3CBA4F9F" w:rsidR="00CB2E47" w:rsidRDefault="00CB2E47" w:rsidP="00E958B4">
      <w:pPr>
        <w:spacing w:before="264"/>
        <w:ind w:right="516"/>
      </w:pPr>
    </w:p>
    <w:p w14:paraId="528D4BEB" w14:textId="77777777" w:rsidR="00CB2E47" w:rsidRDefault="00CB2E47" w:rsidP="00E958B4">
      <w:pPr>
        <w:spacing w:before="264"/>
        <w:ind w:right="516"/>
      </w:pPr>
    </w:p>
    <w:p w14:paraId="10950E60" w14:textId="425F5E46" w:rsidR="00AF71F9" w:rsidRPr="00BE75C0" w:rsidRDefault="00AF71F9" w:rsidP="00BE75C0">
      <w:pPr>
        <w:pStyle w:val="Listenabsatz"/>
        <w:numPr>
          <w:ilvl w:val="0"/>
          <w:numId w:val="6"/>
        </w:numPr>
        <w:tabs>
          <w:tab w:val="left" w:pos="972"/>
        </w:tabs>
        <w:ind w:hanging="720"/>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75C0">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Handlungsempfehlungen des Niederösterreichischen Eisstocksportverbandes</w:t>
      </w:r>
    </w:p>
    <w:p w14:paraId="1FB1B299" w14:textId="2E87BE97" w:rsidR="00AF71F9" w:rsidRDefault="00AF71F9" w:rsidP="00AF71F9">
      <w:pPr>
        <w:spacing w:before="264"/>
        <w:ind w:right="516"/>
      </w:pPr>
    </w:p>
    <w:p w14:paraId="7BE7D87B" w14:textId="77777777" w:rsidR="00236404" w:rsidRPr="00C94123" w:rsidRDefault="00236404" w:rsidP="00236404">
      <w:pPr>
        <w:rPr>
          <w:b/>
          <w:bCs/>
          <w:u w:val="single"/>
        </w:rPr>
      </w:pPr>
      <w:r w:rsidRPr="00C94123">
        <w:rPr>
          <w:b/>
          <w:bCs/>
          <w:u w:val="single"/>
        </w:rPr>
        <w:t>Training (Nicht-öffentliche Sportstätte)</w:t>
      </w:r>
    </w:p>
    <w:tbl>
      <w:tblPr>
        <w:tblStyle w:val="Tabellenraster"/>
        <w:tblW w:w="0" w:type="auto"/>
        <w:tblLook w:val="04A0" w:firstRow="1" w:lastRow="0" w:firstColumn="1" w:lastColumn="0" w:noHBand="0" w:noVBand="1"/>
      </w:tblPr>
      <w:tblGrid>
        <w:gridCol w:w="3535"/>
        <w:gridCol w:w="2864"/>
        <w:gridCol w:w="2847"/>
      </w:tblGrid>
      <w:tr w:rsidR="00236404" w14:paraId="7CF5801D" w14:textId="77777777" w:rsidTr="004D5F47">
        <w:tc>
          <w:tcPr>
            <w:tcW w:w="3351" w:type="dxa"/>
          </w:tcPr>
          <w:p w14:paraId="0868D8E1" w14:textId="77777777" w:rsidR="00236404" w:rsidRDefault="00236404" w:rsidP="004D5F47"/>
        </w:tc>
        <w:tc>
          <w:tcPr>
            <w:tcW w:w="2864" w:type="dxa"/>
          </w:tcPr>
          <w:p w14:paraId="3954DC52" w14:textId="77777777" w:rsidR="00236404" w:rsidRPr="00C94123" w:rsidRDefault="00236404" w:rsidP="004D5F47">
            <w:pPr>
              <w:jc w:val="center"/>
              <w:rPr>
                <w:b/>
                <w:bCs/>
              </w:rPr>
            </w:pPr>
            <w:r w:rsidRPr="00C94123">
              <w:rPr>
                <w:b/>
                <w:bCs/>
              </w:rPr>
              <w:t>Indoor</w:t>
            </w:r>
          </w:p>
        </w:tc>
        <w:tc>
          <w:tcPr>
            <w:tcW w:w="2847" w:type="dxa"/>
          </w:tcPr>
          <w:p w14:paraId="0795128E" w14:textId="77777777" w:rsidR="00236404" w:rsidRPr="00C94123" w:rsidRDefault="00236404" w:rsidP="004D5F47">
            <w:pPr>
              <w:jc w:val="center"/>
              <w:rPr>
                <w:b/>
                <w:bCs/>
              </w:rPr>
            </w:pPr>
            <w:r w:rsidRPr="00C94123">
              <w:rPr>
                <w:b/>
                <w:bCs/>
              </w:rPr>
              <w:t>Outdoor</w:t>
            </w:r>
          </w:p>
        </w:tc>
      </w:tr>
      <w:tr w:rsidR="00236404" w14:paraId="61DABA47" w14:textId="77777777" w:rsidTr="004D5F47">
        <w:tc>
          <w:tcPr>
            <w:tcW w:w="3351" w:type="dxa"/>
          </w:tcPr>
          <w:p w14:paraId="7140D104" w14:textId="77777777" w:rsidR="00236404" w:rsidRDefault="00236404" w:rsidP="004D5F47">
            <w:r>
              <w:t>Öffnungszeiten</w:t>
            </w:r>
          </w:p>
        </w:tc>
        <w:tc>
          <w:tcPr>
            <w:tcW w:w="2864" w:type="dxa"/>
          </w:tcPr>
          <w:p w14:paraId="5E9F89A7" w14:textId="77777777" w:rsidR="00236404" w:rsidRDefault="00236404" w:rsidP="004D5F47">
            <w:pPr>
              <w:jc w:val="center"/>
            </w:pPr>
            <w:r>
              <w:t>5 – 22 Uhr</w:t>
            </w:r>
          </w:p>
        </w:tc>
        <w:tc>
          <w:tcPr>
            <w:tcW w:w="2847" w:type="dxa"/>
          </w:tcPr>
          <w:p w14:paraId="2970A79B" w14:textId="77777777" w:rsidR="00236404" w:rsidRDefault="00236404" w:rsidP="004D5F47">
            <w:pPr>
              <w:jc w:val="center"/>
            </w:pPr>
            <w:r>
              <w:t>5 – 22 Uhr</w:t>
            </w:r>
          </w:p>
        </w:tc>
      </w:tr>
      <w:tr w:rsidR="00236404" w14:paraId="5FBBF7BC" w14:textId="77777777" w:rsidTr="004D5F47">
        <w:tc>
          <w:tcPr>
            <w:tcW w:w="3351" w:type="dxa"/>
          </w:tcPr>
          <w:p w14:paraId="1F290EE3" w14:textId="77777777" w:rsidR="00236404" w:rsidRDefault="00236404" w:rsidP="004D5F47">
            <w:r>
              <w:t xml:space="preserve">Nachweis geringer </w:t>
            </w:r>
            <w:proofErr w:type="spellStart"/>
            <w:r>
              <w:t>epidemio</w:t>
            </w:r>
            <w:proofErr w:type="spellEnd"/>
            <w:r>
              <w:t xml:space="preserve">-logischer Gefahr („Eintrittstest“) </w:t>
            </w:r>
            <w:r>
              <w:rPr>
                <w:rFonts w:ascii="Segoe UI Emoji" w:hAnsi="Segoe UI Emoji"/>
              </w:rPr>
              <w:t>Ⓐ</w:t>
            </w:r>
          </w:p>
        </w:tc>
        <w:tc>
          <w:tcPr>
            <w:tcW w:w="2864" w:type="dxa"/>
          </w:tcPr>
          <w:p w14:paraId="052CCCD2" w14:textId="77777777" w:rsidR="00236404" w:rsidRDefault="00236404" w:rsidP="004D5F47">
            <w:pPr>
              <w:jc w:val="center"/>
            </w:pPr>
            <w:r>
              <w:t>JA</w:t>
            </w:r>
          </w:p>
        </w:tc>
        <w:tc>
          <w:tcPr>
            <w:tcW w:w="2847" w:type="dxa"/>
          </w:tcPr>
          <w:p w14:paraId="22BA4A2A" w14:textId="77777777" w:rsidR="00236404" w:rsidRDefault="00236404" w:rsidP="004D5F47">
            <w:pPr>
              <w:jc w:val="center"/>
            </w:pPr>
            <w:r>
              <w:t>JA</w:t>
            </w:r>
          </w:p>
        </w:tc>
      </w:tr>
      <w:tr w:rsidR="00236404" w14:paraId="6884B276" w14:textId="77777777" w:rsidTr="004D5F47">
        <w:tc>
          <w:tcPr>
            <w:tcW w:w="3351" w:type="dxa"/>
          </w:tcPr>
          <w:p w14:paraId="491BD644" w14:textId="77777777" w:rsidR="00236404" w:rsidRDefault="00236404" w:rsidP="004D5F47">
            <w:r>
              <w:t>Quadratmeter p. Person</w:t>
            </w:r>
          </w:p>
        </w:tc>
        <w:tc>
          <w:tcPr>
            <w:tcW w:w="2864" w:type="dxa"/>
          </w:tcPr>
          <w:p w14:paraId="4BF7C8EB" w14:textId="77777777" w:rsidR="00236404" w:rsidRDefault="00236404" w:rsidP="004D5F47">
            <w:pPr>
              <w:jc w:val="center"/>
            </w:pPr>
            <w:r>
              <w:t>20 m²</w:t>
            </w:r>
          </w:p>
        </w:tc>
        <w:tc>
          <w:tcPr>
            <w:tcW w:w="2847" w:type="dxa"/>
          </w:tcPr>
          <w:p w14:paraId="7BE3AD85" w14:textId="77777777" w:rsidR="00236404" w:rsidRDefault="00236404" w:rsidP="004D5F47">
            <w:pPr>
              <w:jc w:val="center"/>
            </w:pPr>
            <w:r>
              <w:t>NEIN</w:t>
            </w:r>
          </w:p>
        </w:tc>
      </w:tr>
      <w:tr w:rsidR="00236404" w14:paraId="4C2DEEFF" w14:textId="77777777" w:rsidTr="004D5F47">
        <w:tc>
          <w:tcPr>
            <w:tcW w:w="3351" w:type="dxa"/>
          </w:tcPr>
          <w:p w14:paraId="45BF4F7B" w14:textId="77777777" w:rsidR="00236404" w:rsidRDefault="00236404" w:rsidP="004D5F47">
            <w:r>
              <w:t>Abstand</w:t>
            </w:r>
          </w:p>
        </w:tc>
        <w:tc>
          <w:tcPr>
            <w:tcW w:w="2864" w:type="dxa"/>
          </w:tcPr>
          <w:p w14:paraId="5758E9C3" w14:textId="77777777" w:rsidR="00236404" w:rsidRDefault="00236404" w:rsidP="004D5F47">
            <w:pPr>
              <w:jc w:val="center"/>
            </w:pPr>
            <w:r>
              <w:t>2m</w:t>
            </w:r>
          </w:p>
        </w:tc>
        <w:tc>
          <w:tcPr>
            <w:tcW w:w="2847" w:type="dxa"/>
          </w:tcPr>
          <w:p w14:paraId="090CD401" w14:textId="77777777" w:rsidR="00236404" w:rsidRDefault="00236404" w:rsidP="004D5F47">
            <w:pPr>
              <w:jc w:val="center"/>
            </w:pPr>
            <w:r>
              <w:t>2m</w:t>
            </w:r>
          </w:p>
        </w:tc>
      </w:tr>
      <w:tr w:rsidR="00236404" w14:paraId="024893BB" w14:textId="77777777" w:rsidTr="004D5F47">
        <w:tc>
          <w:tcPr>
            <w:tcW w:w="3351" w:type="dxa"/>
          </w:tcPr>
          <w:p w14:paraId="1936952A" w14:textId="77777777" w:rsidR="00236404" w:rsidRDefault="00236404" w:rsidP="004D5F47">
            <w:r>
              <w:t>Maskenpflicht</w:t>
            </w:r>
          </w:p>
        </w:tc>
        <w:tc>
          <w:tcPr>
            <w:tcW w:w="2864" w:type="dxa"/>
          </w:tcPr>
          <w:p w14:paraId="5E052EA5" w14:textId="77777777" w:rsidR="00236404" w:rsidRDefault="00236404" w:rsidP="004D5F47">
            <w:r>
              <w:t>JA, außer bei Sportausübung</w:t>
            </w:r>
          </w:p>
        </w:tc>
        <w:tc>
          <w:tcPr>
            <w:tcW w:w="2847" w:type="dxa"/>
          </w:tcPr>
          <w:p w14:paraId="07DB473D" w14:textId="77777777" w:rsidR="00236404" w:rsidRDefault="00236404" w:rsidP="004D5F47">
            <w:pPr>
              <w:jc w:val="center"/>
            </w:pPr>
            <w:r>
              <w:t xml:space="preserve">Nein, außer beim Betreten von </w:t>
            </w:r>
            <w:proofErr w:type="spellStart"/>
            <w:r>
              <w:t>Indooranlagen</w:t>
            </w:r>
            <w:proofErr w:type="spellEnd"/>
          </w:p>
        </w:tc>
      </w:tr>
      <w:tr w:rsidR="00236404" w14:paraId="015BB8A5" w14:textId="77777777" w:rsidTr="004D5F47">
        <w:tc>
          <w:tcPr>
            <w:tcW w:w="3351" w:type="dxa"/>
          </w:tcPr>
          <w:p w14:paraId="355812A0" w14:textId="77777777" w:rsidR="00236404" w:rsidRDefault="00236404" w:rsidP="004D5F47">
            <w:r>
              <w:t>Präventionskonzept</w:t>
            </w:r>
          </w:p>
        </w:tc>
        <w:tc>
          <w:tcPr>
            <w:tcW w:w="2864" w:type="dxa"/>
          </w:tcPr>
          <w:p w14:paraId="0ECF459E" w14:textId="77777777" w:rsidR="00236404" w:rsidRDefault="00236404" w:rsidP="004D5F47">
            <w:pPr>
              <w:jc w:val="center"/>
            </w:pPr>
            <w:r>
              <w:t>JA</w:t>
            </w:r>
          </w:p>
        </w:tc>
        <w:tc>
          <w:tcPr>
            <w:tcW w:w="2847" w:type="dxa"/>
          </w:tcPr>
          <w:p w14:paraId="40AE7F70" w14:textId="77777777" w:rsidR="00236404" w:rsidRDefault="00236404" w:rsidP="004D5F47">
            <w:pPr>
              <w:jc w:val="center"/>
            </w:pPr>
            <w:r>
              <w:t>JA</w:t>
            </w:r>
          </w:p>
        </w:tc>
      </w:tr>
      <w:tr w:rsidR="00236404" w14:paraId="52C0FBA8" w14:textId="77777777" w:rsidTr="004D5F47">
        <w:tc>
          <w:tcPr>
            <w:tcW w:w="3351" w:type="dxa"/>
          </w:tcPr>
          <w:p w14:paraId="36C733F6" w14:textId="77777777" w:rsidR="00236404" w:rsidRDefault="00236404" w:rsidP="004D5F47">
            <w:r>
              <w:t xml:space="preserve">COVID-19-Beauftragte/r </w:t>
            </w:r>
            <w:r>
              <w:rPr>
                <w:rFonts w:ascii="Segoe UI Emoji" w:hAnsi="Segoe UI Emoji"/>
              </w:rPr>
              <w:t>Ⓑ</w:t>
            </w:r>
          </w:p>
        </w:tc>
        <w:tc>
          <w:tcPr>
            <w:tcW w:w="2864" w:type="dxa"/>
          </w:tcPr>
          <w:p w14:paraId="132129AE" w14:textId="77777777" w:rsidR="00236404" w:rsidRDefault="00236404" w:rsidP="004D5F47">
            <w:pPr>
              <w:jc w:val="center"/>
            </w:pPr>
            <w:r>
              <w:t>JA</w:t>
            </w:r>
          </w:p>
        </w:tc>
        <w:tc>
          <w:tcPr>
            <w:tcW w:w="2847" w:type="dxa"/>
          </w:tcPr>
          <w:p w14:paraId="7A48B7D2" w14:textId="77777777" w:rsidR="00236404" w:rsidRDefault="00236404" w:rsidP="004D5F47">
            <w:pPr>
              <w:jc w:val="center"/>
            </w:pPr>
            <w:r>
              <w:t>JA</w:t>
            </w:r>
          </w:p>
        </w:tc>
      </w:tr>
      <w:tr w:rsidR="00236404" w14:paraId="3284932A" w14:textId="77777777" w:rsidTr="004D5F47">
        <w:tc>
          <w:tcPr>
            <w:tcW w:w="3351" w:type="dxa"/>
          </w:tcPr>
          <w:p w14:paraId="50834C59" w14:textId="77777777" w:rsidR="00236404" w:rsidRDefault="00236404" w:rsidP="004D5F47">
            <w:r>
              <w:t>Zusammenkünfte/Veranstaltungen</w:t>
            </w:r>
          </w:p>
        </w:tc>
        <w:tc>
          <w:tcPr>
            <w:tcW w:w="5711" w:type="dxa"/>
            <w:gridSpan w:val="2"/>
          </w:tcPr>
          <w:p w14:paraId="5814D6E2" w14:textId="77777777" w:rsidR="00236404" w:rsidRDefault="00236404" w:rsidP="004D5F47">
            <w:r>
              <w:t>Training in sportartüblicher Gruppengröße; es ist keine Anzeige an die BH erforderlich</w:t>
            </w:r>
          </w:p>
        </w:tc>
      </w:tr>
      <w:tr w:rsidR="00236404" w14:paraId="56CD0063" w14:textId="77777777" w:rsidTr="004D5F47">
        <w:tc>
          <w:tcPr>
            <w:tcW w:w="3351" w:type="dxa"/>
          </w:tcPr>
          <w:p w14:paraId="230E7DCA" w14:textId="77777777" w:rsidR="00236404" w:rsidRDefault="00236404" w:rsidP="004D5F47">
            <w:r>
              <w:t>Contact Tracing</w:t>
            </w:r>
          </w:p>
        </w:tc>
        <w:tc>
          <w:tcPr>
            <w:tcW w:w="5711" w:type="dxa"/>
            <w:gridSpan w:val="2"/>
          </w:tcPr>
          <w:p w14:paraId="7DFC6574" w14:textId="77777777" w:rsidR="00236404" w:rsidRDefault="00236404" w:rsidP="004D5F47">
            <w:pPr>
              <w:jc w:val="center"/>
            </w:pPr>
            <w:r>
              <w:t>JA</w:t>
            </w:r>
          </w:p>
        </w:tc>
      </w:tr>
    </w:tbl>
    <w:p w14:paraId="1194A983" w14:textId="77777777" w:rsidR="00236404" w:rsidRDefault="00236404" w:rsidP="00236404"/>
    <w:p w14:paraId="0F37CE60" w14:textId="77777777" w:rsidR="00236404" w:rsidRPr="00C94123" w:rsidRDefault="00236404" w:rsidP="00236404">
      <w:pPr>
        <w:rPr>
          <w:b/>
          <w:bCs/>
          <w:u w:val="single"/>
        </w:rPr>
      </w:pPr>
      <w:r w:rsidRPr="00C94123">
        <w:rPr>
          <w:b/>
          <w:bCs/>
          <w:u w:val="single"/>
        </w:rPr>
        <w:t>Turnier/Wettkampf Veranstaltungen (Nicht-öffentliche Sportstätte)</w:t>
      </w:r>
    </w:p>
    <w:tbl>
      <w:tblPr>
        <w:tblStyle w:val="Tabellenraster"/>
        <w:tblW w:w="0" w:type="auto"/>
        <w:tblLook w:val="04A0" w:firstRow="1" w:lastRow="0" w:firstColumn="1" w:lastColumn="0" w:noHBand="0" w:noVBand="1"/>
      </w:tblPr>
      <w:tblGrid>
        <w:gridCol w:w="3535"/>
        <w:gridCol w:w="2864"/>
        <w:gridCol w:w="2847"/>
      </w:tblGrid>
      <w:tr w:rsidR="00236404" w14:paraId="5F940A93" w14:textId="77777777" w:rsidTr="004D5F47">
        <w:tc>
          <w:tcPr>
            <w:tcW w:w="3351" w:type="dxa"/>
          </w:tcPr>
          <w:p w14:paraId="6AF4ECCC" w14:textId="77777777" w:rsidR="00236404" w:rsidRDefault="00236404" w:rsidP="004D5F47"/>
        </w:tc>
        <w:tc>
          <w:tcPr>
            <w:tcW w:w="2864" w:type="dxa"/>
          </w:tcPr>
          <w:p w14:paraId="512D4997" w14:textId="77777777" w:rsidR="00236404" w:rsidRPr="00C94123" w:rsidRDefault="00236404" w:rsidP="004D5F47">
            <w:pPr>
              <w:jc w:val="center"/>
              <w:rPr>
                <w:b/>
                <w:bCs/>
              </w:rPr>
            </w:pPr>
            <w:r w:rsidRPr="00C94123">
              <w:rPr>
                <w:b/>
                <w:bCs/>
              </w:rPr>
              <w:t>Indoor</w:t>
            </w:r>
          </w:p>
        </w:tc>
        <w:tc>
          <w:tcPr>
            <w:tcW w:w="2847" w:type="dxa"/>
          </w:tcPr>
          <w:p w14:paraId="516D0CE2" w14:textId="77777777" w:rsidR="00236404" w:rsidRPr="00C94123" w:rsidRDefault="00236404" w:rsidP="004D5F47">
            <w:pPr>
              <w:jc w:val="center"/>
              <w:rPr>
                <w:b/>
                <w:bCs/>
              </w:rPr>
            </w:pPr>
            <w:r w:rsidRPr="00C94123">
              <w:rPr>
                <w:b/>
                <w:bCs/>
              </w:rPr>
              <w:t>Outdoor</w:t>
            </w:r>
          </w:p>
        </w:tc>
      </w:tr>
      <w:tr w:rsidR="00236404" w14:paraId="0E556468" w14:textId="77777777" w:rsidTr="004D5F47">
        <w:tc>
          <w:tcPr>
            <w:tcW w:w="3351" w:type="dxa"/>
          </w:tcPr>
          <w:p w14:paraId="4D668663" w14:textId="77777777" w:rsidR="00236404" w:rsidRDefault="00236404" w:rsidP="004D5F47">
            <w:r>
              <w:t>Öffnungszeiten</w:t>
            </w:r>
          </w:p>
        </w:tc>
        <w:tc>
          <w:tcPr>
            <w:tcW w:w="2864" w:type="dxa"/>
          </w:tcPr>
          <w:p w14:paraId="713E6DC3" w14:textId="77777777" w:rsidR="00236404" w:rsidRDefault="00236404" w:rsidP="004D5F47">
            <w:pPr>
              <w:jc w:val="center"/>
            </w:pPr>
            <w:r>
              <w:t>5 – 22 Uhr</w:t>
            </w:r>
          </w:p>
        </w:tc>
        <w:tc>
          <w:tcPr>
            <w:tcW w:w="2847" w:type="dxa"/>
          </w:tcPr>
          <w:p w14:paraId="0305BDF7" w14:textId="77777777" w:rsidR="00236404" w:rsidRDefault="00236404" w:rsidP="004D5F47">
            <w:pPr>
              <w:jc w:val="center"/>
            </w:pPr>
            <w:r>
              <w:t>5 – 22 Uhr</w:t>
            </w:r>
          </w:p>
        </w:tc>
      </w:tr>
      <w:tr w:rsidR="00236404" w14:paraId="787D4610" w14:textId="77777777" w:rsidTr="004D5F47">
        <w:tc>
          <w:tcPr>
            <w:tcW w:w="3351" w:type="dxa"/>
          </w:tcPr>
          <w:p w14:paraId="7CF99BAF" w14:textId="77777777" w:rsidR="00236404" w:rsidRDefault="00236404" w:rsidP="004D5F47">
            <w:r>
              <w:t xml:space="preserve">Nachweis geringer </w:t>
            </w:r>
            <w:proofErr w:type="spellStart"/>
            <w:r>
              <w:t>epidemio</w:t>
            </w:r>
            <w:proofErr w:type="spellEnd"/>
            <w:r>
              <w:t xml:space="preserve">-logischer Gefahr („Eintrittstest“) </w:t>
            </w:r>
            <w:r>
              <w:rPr>
                <w:rFonts w:ascii="Segoe UI Emoji" w:hAnsi="Segoe UI Emoji"/>
              </w:rPr>
              <w:t>Ⓐ</w:t>
            </w:r>
          </w:p>
        </w:tc>
        <w:tc>
          <w:tcPr>
            <w:tcW w:w="2864" w:type="dxa"/>
          </w:tcPr>
          <w:p w14:paraId="0ED6785F" w14:textId="77777777" w:rsidR="00236404" w:rsidRDefault="00236404" w:rsidP="004D5F47">
            <w:pPr>
              <w:jc w:val="center"/>
            </w:pPr>
            <w:r>
              <w:t>JA</w:t>
            </w:r>
          </w:p>
        </w:tc>
        <w:tc>
          <w:tcPr>
            <w:tcW w:w="2847" w:type="dxa"/>
          </w:tcPr>
          <w:p w14:paraId="54D48849" w14:textId="77777777" w:rsidR="00236404" w:rsidRDefault="00236404" w:rsidP="004D5F47">
            <w:pPr>
              <w:jc w:val="center"/>
            </w:pPr>
            <w:r>
              <w:t>JA</w:t>
            </w:r>
          </w:p>
        </w:tc>
      </w:tr>
      <w:tr w:rsidR="00236404" w14:paraId="34D3FB9E" w14:textId="77777777" w:rsidTr="004D5F47">
        <w:tc>
          <w:tcPr>
            <w:tcW w:w="3351" w:type="dxa"/>
          </w:tcPr>
          <w:p w14:paraId="78F5C314" w14:textId="77777777" w:rsidR="00236404" w:rsidRDefault="00236404" w:rsidP="004D5F47">
            <w:r>
              <w:t>Quadratmeter p. Person</w:t>
            </w:r>
          </w:p>
        </w:tc>
        <w:tc>
          <w:tcPr>
            <w:tcW w:w="2864" w:type="dxa"/>
          </w:tcPr>
          <w:p w14:paraId="0749CC6E" w14:textId="77777777" w:rsidR="00236404" w:rsidRDefault="00236404" w:rsidP="004D5F47">
            <w:pPr>
              <w:jc w:val="center"/>
            </w:pPr>
            <w:r>
              <w:t>20 m²</w:t>
            </w:r>
          </w:p>
        </w:tc>
        <w:tc>
          <w:tcPr>
            <w:tcW w:w="2847" w:type="dxa"/>
          </w:tcPr>
          <w:p w14:paraId="35345CAC" w14:textId="77777777" w:rsidR="00236404" w:rsidRDefault="00236404" w:rsidP="004D5F47">
            <w:pPr>
              <w:jc w:val="center"/>
            </w:pPr>
            <w:r>
              <w:t>NEIN</w:t>
            </w:r>
          </w:p>
        </w:tc>
      </w:tr>
      <w:tr w:rsidR="00236404" w14:paraId="482C282C" w14:textId="77777777" w:rsidTr="004D5F47">
        <w:tc>
          <w:tcPr>
            <w:tcW w:w="3351" w:type="dxa"/>
          </w:tcPr>
          <w:p w14:paraId="43689AAA" w14:textId="77777777" w:rsidR="00236404" w:rsidRDefault="00236404" w:rsidP="004D5F47">
            <w:r>
              <w:t>Abstand</w:t>
            </w:r>
          </w:p>
        </w:tc>
        <w:tc>
          <w:tcPr>
            <w:tcW w:w="2864" w:type="dxa"/>
          </w:tcPr>
          <w:p w14:paraId="1F02436D" w14:textId="77777777" w:rsidR="00236404" w:rsidRDefault="00236404" w:rsidP="004D5F47">
            <w:pPr>
              <w:jc w:val="center"/>
            </w:pPr>
            <w:r>
              <w:t>2m</w:t>
            </w:r>
          </w:p>
        </w:tc>
        <w:tc>
          <w:tcPr>
            <w:tcW w:w="2847" w:type="dxa"/>
          </w:tcPr>
          <w:p w14:paraId="34E17401" w14:textId="77777777" w:rsidR="00236404" w:rsidRDefault="00236404" w:rsidP="004D5F47">
            <w:pPr>
              <w:jc w:val="center"/>
            </w:pPr>
            <w:r>
              <w:t>2m</w:t>
            </w:r>
          </w:p>
        </w:tc>
      </w:tr>
      <w:tr w:rsidR="00236404" w14:paraId="2EBB5FC9" w14:textId="77777777" w:rsidTr="004D5F47">
        <w:tc>
          <w:tcPr>
            <w:tcW w:w="3351" w:type="dxa"/>
          </w:tcPr>
          <w:p w14:paraId="610E09B5" w14:textId="77777777" w:rsidR="00236404" w:rsidRDefault="00236404" w:rsidP="004D5F47">
            <w:r>
              <w:t>Maskenpflicht</w:t>
            </w:r>
          </w:p>
        </w:tc>
        <w:tc>
          <w:tcPr>
            <w:tcW w:w="2864" w:type="dxa"/>
          </w:tcPr>
          <w:p w14:paraId="729749E8" w14:textId="77777777" w:rsidR="00236404" w:rsidRDefault="00236404" w:rsidP="004D5F47">
            <w:pPr>
              <w:jc w:val="center"/>
            </w:pPr>
            <w:r>
              <w:t>JA, außer bei Sportausübung</w:t>
            </w:r>
          </w:p>
        </w:tc>
        <w:tc>
          <w:tcPr>
            <w:tcW w:w="2847" w:type="dxa"/>
          </w:tcPr>
          <w:p w14:paraId="30FB2B5D" w14:textId="77777777" w:rsidR="00236404" w:rsidRDefault="00236404" w:rsidP="004D5F47">
            <w:pPr>
              <w:jc w:val="center"/>
            </w:pPr>
            <w:r>
              <w:t xml:space="preserve">Nein, außer beim Betreten von </w:t>
            </w:r>
            <w:proofErr w:type="spellStart"/>
            <w:r>
              <w:t>Indooranlagen</w:t>
            </w:r>
            <w:proofErr w:type="spellEnd"/>
          </w:p>
        </w:tc>
      </w:tr>
      <w:tr w:rsidR="00236404" w14:paraId="0449D3C9" w14:textId="77777777" w:rsidTr="004D5F47">
        <w:tc>
          <w:tcPr>
            <w:tcW w:w="3351" w:type="dxa"/>
          </w:tcPr>
          <w:p w14:paraId="6556630E" w14:textId="77777777" w:rsidR="00236404" w:rsidRDefault="00236404" w:rsidP="004D5F47">
            <w:r>
              <w:t>Präventionskonzept</w:t>
            </w:r>
          </w:p>
        </w:tc>
        <w:tc>
          <w:tcPr>
            <w:tcW w:w="2864" w:type="dxa"/>
          </w:tcPr>
          <w:p w14:paraId="3E230367" w14:textId="77777777" w:rsidR="00236404" w:rsidRDefault="00236404" w:rsidP="004D5F47">
            <w:pPr>
              <w:jc w:val="center"/>
            </w:pPr>
            <w:r>
              <w:t>JA</w:t>
            </w:r>
          </w:p>
        </w:tc>
        <w:tc>
          <w:tcPr>
            <w:tcW w:w="2847" w:type="dxa"/>
          </w:tcPr>
          <w:p w14:paraId="60464ECC" w14:textId="77777777" w:rsidR="00236404" w:rsidRDefault="00236404" w:rsidP="004D5F47">
            <w:pPr>
              <w:jc w:val="center"/>
            </w:pPr>
            <w:r>
              <w:t>JA</w:t>
            </w:r>
          </w:p>
        </w:tc>
      </w:tr>
      <w:tr w:rsidR="00236404" w14:paraId="76FCA4E7" w14:textId="77777777" w:rsidTr="004D5F47">
        <w:tc>
          <w:tcPr>
            <w:tcW w:w="3351" w:type="dxa"/>
          </w:tcPr>
          <w:p w14:paraId="1F4E7A2C" w14:textId="77777777" w:rsidR="00236404" w:rsidRDefault="00236404" w:rsidP="004D5F47">
            <w:r>
              <w:t xml:space="preserve">COVID-19-Beauftragte/r </w:t>
            </w:r>
            <w:r>
              <w:rPr>
                <w:rFonts w:ascii="Segoe UI Emoji" w:hAnsi="Segoe UI Emoji"/>
              </w:rPr>
              <w:t>Ⓑ</w:t>
            </w:r>
          </w:p>
        </w:tc>
        <w:tc>
          <w:tcPr>
            <w:tcW w:w="2864" w:type="dxa"/>
          </w:tcPr>
          <w:p w14:paraId="20B1ADA6" w14:textId="77777777" w:rsidR="00236404" w:rsidRDefault="00236404" w:rsidP="004D5F47">
            <w:pPr>
              <w:jc w:val="center"/>
            </w:pPr>
            <w:r>
              <w:t>JA</w:t>
            </w:r>
          </w:p>
        </w:tc>
        <w:tc>
          <w:tcPr>
            <w:tcW w:w="2847" w:type="dxa"/>
          </w:tcPr>
          <w:p w14:paraId="5B5F6D9A" w14:textId="77777777" w:rsidR="00236404" w:rsidRDefault="00236404" w:rsidP="004D5F47">
            <w:pPr>
              <w:jc w:val="center"/>
            </w:pPr>
            <w:r>
              <w:t>JA</w:t>
            </w:r>
          </w:p>
        </w:tc>
      </w:tr>
      <w:tr w:rsidR="00236404" w14:paraId="23E9D70A" w14:textId="77777777" w:rsidTr="004D5F47">
        <w:tc>
          <w:tcPr>
            <w:tcW w:w="3351" w:type="dxa"/>
          </w:tcPr>
          <w:p w14:paraId="554F2AB4" w14:textId="77777777" w:rsidR="00236404" w:rsidRDefault="00236404" w:rsidP="004D5F47">
            <w:r>
              <w:t>Zusammenkünfte/Veranstaltungen</w:t>
            </w:r>
          </w:p>
        </w:tc>
        <w:tc>
          <w:tcPr>
            <w:tcW w:w="5711" w:type="dxa"/>
            <w:gridSpan w:val="2"/>
          </w:tcPr>
          <w:p w14:paraId="59260DBC" w14:textId="77777777" w:rsidR="00236404" w:rsidRDefault="00236404" w:rsidP="004D5F47">
            <w:r>
              <w:t xml:space="preserve">Wettkampf in sportartüblicher Gruppengröße (ohne Zuschauer) </w:t>
            </w:r>
            <w:r>
              <w:rPr>
                <w:rFonts w:cstheme="minorHAnsi"/>
              </w:rPr>
              <w:t>©</w:t>
            </w:r>
          </w:p>
        </w:tc>
      </w:tr>
      <w:tr w:rsidR="00236404" w14:paraId="71023FF7" w14:textId="77777777" w:rsidTr="004D5F47">
        <w:tc>
          <w:tcPr>
            <w:tcW w:w="3351" w:type="dxa"/>
          </w:tcPr>
          <w:p w14:paraId="5CEB6A21" w14:textId="77777777" w:rsidR="00236404" w:rsidRDefault="00236404" w:rsidP="004D5F47">
            <w:r>
              <w:t>Contact Tracing</w:t>
            </w:r>
          </w:p>
        </w:tc>
        <w:tc>
          <w:tcPr>
            <w:tcW w:w="5711" w:type="dxa"/>
            <w:gridSpan w:val="2"/>
          </w:tcPr>
          <w:p w14:paraId="4E53697A" w14:textId="77777777" w:rsidR="00236404" w:rsidRDefault="00236404" w:rsidP="004D5F47">
            <w:pPr>
              <w:jc w:val="center"/>
            </w:pPr>
            <w:r>
              <w:t>JA</w:t>
            </w:r>
          </w:p>
        </w:tc>
      </w:tr>
    </w:tbl>
    <w:p w14:paraId="7E5CCDFA" w14:textId="77777777" w:rsidR="00236404" w:rsidRDefault="00236404" w:rsidP="00236404"/>
    <w:p w14:paraId="4956FBB6" w14:textId="77777777" w:rsidR="00236404" w:rsidRDefault="00236404" w:rsidP="00236404">
      <w:r>
        <w:rPr>
          <w:rFonts w:ascii="Segoe UI Emoji" w:hAnsi="Segoe UI Emoji"/>
        </w:rPr>
        <w:t>Ⓐ</w:t>
      </w:r>
      <w:r>
        <w:tab/>
        <w:t>Als Nachweis einer geringen epidemiologischen Gefahr im Sinne dieser Verordnung gilt</w:t>
      </w:r>
    </w:p>
    <w:p w14:paraId="290353C1" w14:textId="77777777" w:rsidR="00236404" w:rsidRDefault="00236404" w:rsidP="00236404">
      <w:pPr>
        <w:ind w:left="708" w:firstLine="48"/>
      </w:pPr>
      <w:r>
        <w:t>• ein Nachweis über ein negatives Ergebnis eines SARS-CoV-2-Antigentests zur Eigenanwendung, der in einem behördlichen Datenverarbeitungssystem erfasst wird und dessen Abnahme nicht mehr als 24 Stunden zurückliegen darf,</w:t>
      </w:r>
    </w:p>
    <w:p w14:paraId="7FB0D665" w14:textId="77777777" w:rsidR="00236404" w:rsidRDefault="00236404" w:rsidP="00236404">
      <w:pPr>
        <w:ind w:left="708" w:firstLine="48"/>
      </w:pPr>
      <w:r>
        <w:t xml:space="preserve"> • ein Nachweis einer befugten Stelle über ein negatives Ergebnis eines Antigentests auf SARS-CoV-2, dessen Abnahme nicht mehr als 48 Stunden zurückliegen darf,</w:t>
      </w:r>
    </w:p>
    <w:p w14:paraId="5A829705" w14:textId="77777777" w:rsidR="00160517" w:rsidRDefault="00160517" w:rsidP="00236404">
      <w:pPr>
        <w:ind w:left="708" w:firstLine="48"/>
      </w:pPr>
    </w:p>
    <w:p w14:paraId="3E1DE53D" w14:textId="0B15B30C" w:rsidR="00236404" w:rsidRDefault="00236404" w:rsidP="00236404">
      <w:pPr>
        <w:ind w:left="708" w:firstLine="48"/>
      </w:pPr>
      <w:r>
        <w:t xml:space="preserve"> • ein Nachweis einer befugten Stelle über ein negatives Ergebnis eines molekularbiologischen Tests auf SARS-CoV-2, dessen Abnahme nicht mehr als 72 Stunden zurückliegen darf,</w:t>
      </w:r>
    </w:p>
    <w:p w14:paraId="1BF03B71" w14:textId="3E5B1DEC" w:rsidR="00236404" w:rsidRDefault="00236404" w:rsidP="00DE3055">
      <w:pPr>
        <w:ind w:left="816"/>
      </w:pPr>
      <w:r>
        <w:t>• eine ärztliche Bestätigung über eine in den letzten sechs Monaten überstandene Infektion mit SARS-CoV-2, die molekularbiologisch bestätigt wurde,</w:t>
      </w:r>
    </w:p>
    <w:p w14:paraId="6A250F34" w14:textId="77777777" w:rsidR="00236404" w:rsidRDefault="00236404" w:rsidP="00236404">
      <w:pPr>
        <w:ind w:left="708" w:firstLine="48"/>
      </w:pPr>
      <w:r>
        <w:t xml:space="preserve"> • ein Nachweis über eine mit einem zentral zugelassenen Impfstoff gegen COVID-19 erfolgte</w:t>
      </w:r>
    </w:p>
    <w:p w14:paraId="2AC51DBA" w14:textId="12BB1735" w:rsidR="00236404" w:rsidRDefault="00236404" w:rsidP="00236404">
      <w:pPr>
        <w:ind w:left="708" w:firstLine="48"/>
      </w:pPr>
      <w:r>
        <w:t xml:space="preserve"> − Erstimpfung ab dem 22. Tag nach der Erstimpfung, wobei diese nicht länger als drei Monate zurückliegen darf, oder</w:t>
      </w:r>
    </w:p>
    <w:p w14:paraId="2E75F7A4" w14:textId="77777777" w:rsidR="00E36B14" w:rsidRDefault="00E36B14" w:rsidP="00236404">
      <w:pPr>
        <w:ind w:left="708" w:firstLine="48"/>
      </w:pPr>
    </w:p>
    <w:p w14:paraId="67122842" w14:textId="77777777" w:rsidR="00236404" w:rsidRDefault="00236404" w:rsidP="00236404">
      <w:pPr>
        <w:ind w:left="708" w:firstLine="48"/>
      </w:pPr>
      <w:r>
        <w:lastRenderedPageBreak/>
        <w:t xml:space="preserve"> − Zweitimpfung, wobei die Erstimpfung nicht länger als neun Monate zurückliegen darf, oder − Impfung ab dem 22. Tag nach der Impfung bei Impfstoffen, bei denen nur eine Impfung vorgesehen ist, wobei diese nicht länger als neun Monate zurückliegen darf, oder Seite 4 Rechtliche Begründung zur COVID-19-Öffnungsverordnung</w:t>
      </w:r>
    </w:p>
    <w:p w14:paraId="3E9F54F4" w14:textId="77777777" w:rsidR="00236404" w:rsidRDefault="00236404" w:rsidP="00236404">
      <w:pPr>
        <w:ind w:left="708" w:firstLine="48"/>
      </w:pPr>
      <w:r>
        <w:t xml:space="preserve"> − Impfung, sofern mindestens 21 Tage vor der Impfung ein positiver molekularbiologischer Test auf SARS-CoV-2 bzw. vor der Impfung ein Nachweis über neutralisierende Antikörper vorlag, wobei die Impfung nicht länger als neun Monate zurückliegen darf,</w:t>
      </w:r>
    </w:p>
    <w:p w14:paraId="018ADA7A" w14:textId="77777777" w:rsidR="00236404" w:rsidRDefault="00236404" w:rsidP="00236404">
      <w:pPr>
        <w:ind w:left="708" w:firstLine="48"/>
      </w:pPr>
      <w:r>
        <w:t xml:space="preserve"> • ein Nachweis nach § 4 Abs. 18 </w:t>
      </w:r>
      <w:proofErr w:type="spellStart"/>
      <w:r>
        <w:t>EpiG</w:t>
      </w:r>
      <w:proofErr w:type="spellEnd"/>
      <w:r>
        <w:t xml:space="preserve"> oder ein Absonderungsbescheid, wenn dieser für eine in den letzten sechs Monaten vor der vorgesehenen Testung nachweislich mit SARS-CoV-2 infizierte Person ausgestellt wurde,</w:t>
      </w:r>
    </w:p>
    <w:p w14:paraId="46EC38E3" w14:textId="77777777" w:rsidR="00236404" w:rsidRDefault="00236404" w:rsidP="00236404">
      <w:pPr>
        <w:ind w:left="708" w:firstLine="48"/>
      </w:pPr>
      <w:r>
        <w:t xml:space="preserve"> • ein Nachweis über neutralisierende Antikörper, der nicht älter als drei Monate sein darf.</w:t>
      </w:r>
    </w:p>
    <w:p w14:paraId="6F4F29A4" w14:textId="77777777" w:rsidR="00236404" w:rsidRDefault="00236404" w:rsidP="00236404">
      <w:pPr>
        <w:ind w:left="708" w:firstLine="48"/>
      </w:pPr>
    </w:p>
    <w:p w14:paraId="4AFD6154" w14:textId="77777777" w:rsidR="00236404" w:rsidRDefault="00236404" w:rsidP="00236404">
      <w:pPr>
        <w:ind w:left="708" w:hanging="708"/>
        <w:rPr>
          <w:rFonts w:cstheme="minorHAnsi"/>
          <w:color w:val="333333"/>
          <w:shd w:val="clear" w:color="auto" w:fill="FFFFFF"/>
        </w:rPr>
      </w:pPr>
      <w:r>
        <w:rPr>
          <w:rFonts w:ascii="Segoe UI Emoji" w:hAnsi="Segoe UI Emoji"/>
        </w:rPr>
        <w:t>Ⓑ</w:t>
      </w:r>
      <w:r>
        <w:tab/>
      </w:r>
      <w:r w:rsidRPr="00596AF5">
        <w:rPr>
          <w:rFonts w:cstheme="minorHAnsi"/>
          <w:color w:val="333333"/>
          <w:shd w:val="clear" w:color="auto" w:fill="FFFFFF"/>
        </w:rPr>
        <w:t>Als COVID-19-Beauftragte dürfen nur geeignete Personen bestellt werden. Voraussetzung für eine solche Eignung sind zumindest die Kenntnis des COVID-19-Präventionskonzepts sowie der örtlichen Gegebenheiten und der organisatorischen Abläufe. Der/die COVID-19-Beauftragte dient als Ansprechperson für die Behörden und hat die Umsetzung des COVID-19-Präventionskonzepts zu überwachen.</w:t>
      </w:r>
    </w:p>
    <w:p w14:paraId="758BAAF4" w14:textId="77777777" w:rsidR="00236404" w:rsidRDefault="00236404" w:rsidP="00236404">
      <w:pPr>
        <w:ind w:left="708" w:hanging="708"/>
        <w:rPr>
          <w:rFonts w:cstheme="minorHAnsi"/>
          <w:color w:val="333333"/>
          <w:shd w:val="clear" w:color="auto" w:fill="FFFFFF"/>
        </w:rPr>
      </w:pPr>
    </w:p>
    <w:p w14:paraId="0A2A51DF" w14:textId="77777777" w:rsidR="00236404" w:rsidRDefault="00236404" w:rsidP="00236404">
      <w:pPr>
        <w:ind w:left="708" w:hanging="708"/>
        <w:rPr>
          <w:rFonts w:cstheme="minorHAnsi"/>
          <w:color w:val="333333"/>
          <w:shd w:val="clear" w:color="auto" w:fill="FFFFFF"/>
        </w:rPr>
      </w:pPr>
      <w:r>
        <w:rPr>
          <w:rFonts w:cstheme="minorHAnsi"/>
          <w:color w:val="333333"/>
          <w:shd w:val="clear" w:color="auto" w:fill="FFFFFF"/>
        </w:rPr>
        <w:t>©</w:t>
      </w:r>
      <w:r>
        <w:rPr>
          <w:rFonts w:cstheme="minorHAnsi"/>
          <w:color w:val="333333"/>
          <w:shd w:val="clear" w:color="auto" w:fill="FFFFFF"/>
        </w:rPr>
        <w:tab/>
      </w:r>
      <w:r w:rsidRPr="00D6209F">
        <w:rPr>
          <w:rFonts w:cstheme="minorHAnsi"/>
          <w:b/>
          <w:bCs/>
          <w:color w:val="FF0000"/>
          <w:shd w:val="clear" w:color="auto" w:fill="FFFFFF"/>
        </w:rPr>
        <w:t>ACHTUNG:</w:t>
      </w:r>
    </w:p>
    <w:p w14:paraId="14939BFA" w14:textId="77777777" w:rsidR="00236404" w:rsidRDefault="00236404" w:rsidP="00236404">
      <w:pPr>
        <w:ind w:left="708" w:hanging="708"/>
        <w:rPr>
          <w:rFonts w:cstheme="minorHAnsi"/>
          <w:color w:val="333333"/>
          <w:shd w:val="clear" w:color="auto" w:fill="FFFFFF"/>
        </w:rPr>
      </w:pPr>
      <w:r>
        <w:rPr>
          <w:rFonts w:cstheme="minorHAnsi"/>
          <w:color w:val="333333"/>
          <w:shd w:val="clear" w:color="auto" w:fill="FFFFFF"/>
        </w:rPr>
        <w:tab/>
        <w:t>Die Teilnehmer fallen nach der Sportausübung (Ende der Veranstaltung, Siegerehrung) in die Teilnehmerzahl der Veranstaltung, somit gilt für jeden Wettkampf</w:t>
      </w:r>
    </w:p>
    <w:p w14:paraId="7DD36FA0" w14:textId="77777777" w:rsidR="00236404" w:rsidRDefault="00236404" w:rsidP="00236404">
      <w:pPr>
        <w:pStyle w:val="StandardWeb"/>
        <w:spacing w:before="0" w:beforeAutospacing="0"/>
        <w:rPr>
          <w:rFonts w:asciiTheme="minorHAnsi" w:hAnsiTheme="minorHAnsi" w:cstheme="minorHAnsi"/>
          <w:color w:val="333333"/>
          <w:sz w:val="22"/>
          <w:szCs w:val="22"/>
          <w:shd w:val="clear" w:color="auto" w:fill="FFFFFF"/>
        </w:rPr>
      </w:pPr>
    </w:p>
    <w:p w14:paraId="336E5AF7" w14:textId="77777777" w:rsidR="00236404" w:rsidRPr="00045321" w:rsidRDefault="00236404" w:rsidP="00236404">
      <w:pPr>
        <w:pStyle w:val="StandardWeb"/>
        <w:spacing w:before="0" w:beforeAutospacing="0"/>
        <w:rPr>
          <w:rFonts w:asciiTheme="minorHAnsi" w:hAnsiTheme="minorHAnsi" w:cstheme="minorHAnsi"/>
          <w:color w:val="333333"/>
          <w:sz w:val="22"/>
          <w:szCs w:val="22"/>
        </w:rPr>
      </w:pPr>
      <w:r w:rsidRPr="00045321">
        <w:rPr>
          <w:rFonts w:asciiTheme="minorHAnsi" w:hAnsiTheme="minorHAnsi" w:cstheme="minorHAnsi"/>
          <w:color w:val="333333"/>
          <w:sz w:val="22"/>
          <w:szCs w:val="22"/>
          <w:shd w:val="clear" w:color="auto" w:fill="FFFFFF"/>
        </w:rPr>
        <w:tab/>
      </w:r>
      <w:r w:rsidRPr="00045321">
        <w:rPr>
          <w:rFonts w:asciiTheme="minorHAnsi" w:hAnsiTheme="minorHAnsi" w:cstheme="minorHAnsi"/>
          <w:b/>
          <w:bCs/>
          <w:color w:val="333333"/>
          <w:sz w:val="22"/>
          <w:szCs w:val="22"/>
        </w:rPr>
        <w:t>Veranstaltungen/Zusammenkünfte mit 11-50 TeilnehmerInnen</w:t>
      </w:r>
      <w:r w:rsidRPr="00045321">
        <w:rPr>
          <w:rFonts w:asciiTheme="minorHAnsi" w:hAnsiTheme="minorHAnsi" w:cstheme="minorHAnsi"/>
          <w:color w:val="333333"/>
          <w:sz w:val="22"/>
          <w:szCs w:val="22"/>
        </w:rPr>
        <w:t> müssen spätestens eine Woche vorher bei der örtlich zuständigen Bezirksverwaltungsbehörde angezeigt werden. Dabei sind folgende Angaben zu machen:</w:t>
      </w:r>
    </w:p>
    <w:p w14:paraId="2BA489BA" w14:textId="77777777" w:rsidR="00236404" w:rsidRPr="00045321" w:rsidRDefault="00236404" w:rsidP="00236404">
      <w:pPr>
        <w:numPr>
          <w:ilvl w:val="0"/>
          <w:numId w:val="4"/>
        </w:numPr>
        <w:spacing w:before="100" w:beforeAutospacing="1" w:after="100" w:afterAutospacing="1"/>
        <w:rPr>
          <w:rFonts w:cstheme="minorHAnsi"/>
          <w:color w:val="000000"/>
        </w:rPr>
      </w:pPr>
      <w:r w:rsidRPr="00045321">
        <w:rPr>
          <w:rFonts w:cstheme="minorHAnsi"/>
          <w:color w:val="000000"/>
        </w:rPr>
        <w:t>Name und Kontaktdaten (Telefonnummer, E-Mail-Adresse) der/des für die Zusammenkunft Verantwortlichen</w:t>
      </w:r>
    </w:p>
    <w:p w14:paraId="62446FCC" w14:textId="77777777" w:rsidR="00236404" w:rsidRPr="00045321" w:rsidRDefault="00236404" w:rsidP="00236404">
      <w:pPr>
        <w:numPr>
          <w:ilvl w:val="0"/>
          <w:numId w:val="4"/>
        </w:numPr>
        <w:spacing w:before="100" w:beforeAutospacing="1" w:after="100" w:afterAutospacing="1"/>
        <w:rPr>
          <w:rFonts w:cstheme="minorHAnsi"/>
          <w:color w:val="000000"/>
        </w:rPr>
      </w:pPr>
      <w:r w:rsidRPr="00045321">
        <w:rPr>
          <w:rFonts w:cstheme="minorHAnsi"/>
          <w:color w:val="000000"/>
        </w:rPr>
        <w:t>Zeit, Dauer und Ort der Zusammenkunft</w:t>
      </w:r>
    </w:p>
    <w:p w14:paraId="7681CD08" w14:textId="77777777" w:rsidR="00236404" w:rsidRPr="00045321" w:rsidRDefault="00236404" w:rsidP="00236404">
      <w:pPr>
        <w:numPr>
          <w:ilvl w:val="0"/>
          <w:numId w:val="4"/>
        </w:numPr>
        <w:spacing w:before="100" w:beforeAutospacing="1" w:after="100" w:afterAutospacing="1"/>
        <w:rPr>
          <w:rFonts w:cstheme="minorHAnsi"/>
          <w:color w:val="000000"/>
        </w:rPr>
      </w:pPr>
      <w:r w:rsidRPr="00045321">
        <w:rPr>
          <w:rFonts w:cstheme="minorHAnsi"/>
          <w:color w:val="000000"/>
        </w:rPr>
        <w:t>Zweck der Zusammenkunft</w:t>
      </w:r>
    </w:p>
    <w:p w14:paraId="6CA3A9A2" w14:textId="77777777" w:rsidR="00236404" w:rsidRPr="00045321" w:rsidRDefault="00236404" w:rsidP="00236404">
      <w:pPr>
        <w:numPr>
          <w:ilvl w:val="0"/>
          <w:numId w:val="4"/>
        </w:numPr>
        <w:spacing w:before="100" w:beforeAutospacing="1" w:after="100" w:afterAutospacing="1"/>
        <w:rPr>
          <w:rFonts w:cstheme="minorHAnsi"/>
          <w:color w:val="000000"/>
        </w:rPr>
      </w:pPr>
      <w:r w:rsidRPr="00045321">
        <w:rPr>
          <w:rFonts w:cstheme="minorHAnsi"/>
          <w:color w:val="000000"/>
        </w:rPr>
        <w:t>Anzahl der TeilnehmerInnen</w:t>
      </w:r>
    </w:p>
    <w:p w14:paraId="5DAFA443" w14:textId="77777777" w:rsidR="00236404" w:rsidRDefault="00236404" w:rsidP="00236404">
      <w:pPr>
        <w:spacing w:after="100" w:afterAutospacing="1"/>
        <w:rPr>
          <w:rFonts w:cstheme="minorHAnsi"/>
          <w:color w:val="333333"/>
        </w:rPr>
      </w:pPr>
      <w:r w:rsidRPr="00045321">
        <w:rPr>
          <w:rFonts w:cstheme="minorHAnsi"/>
          <w:color w:val="333333"/>
        </w:rPr>
        <w:t>Die Anzeige hat elektronisch an eine von der zuständigen Bezirksverwaltungsbehörde bekanntgegebene E-Mail-Adresse oder im Wege einer Web-Applikation zu erfolgen.</w:t>
      </w:r>
    </w:p>
    <w:p w14:paraId="6EA2D51B" w14:textId="56A9626B" w:rsidR="00236404" w:rsidRPr="00045321" w:rsidRDefault="00236404" w:rsidP="00236404">
      <w:pPr>
        <w:spacing w:after="100" w:afterAutospacing="1"/>
        <w:rPr>
          <w:rFonts w:cstheme="minorHAnsi"/>
          <w:color w:val="333333"/>
        </w:rPr>
      </w:pPr>
      <w:r w:rsidRPr="00045321">
        <w:rPr>
          <w:rFonts w:cstheme="minorHAnsi"/>
          <w:b/>
          <w:bCs/>
          <w:color w:val="333333"/>
        </w:rPr>
        <w:t xml:space="preserve">Veranstaltungen/Zusammenkünfte mit 51-1.500 TeilnehmerInnen indoor bzw. 51-3.000 </w:t>
      </w:r>
      <w:proofErr w:type="spellStart"/>
      <w:r w:rsidRPr="00045321">
        <w:rPr>
          <w:rFonts w:cstheme="minorHAnsi"/>
          <w:b/>
          <w:bCs/>
          <w:color w:val="333333"/>
        </w:rPr>
        <w:t>outdoor</w:t>
      </w:r>
      <w:proofErr w:type="spellEnd"/>
      <w:r w:rsidRPr="00045321">
        <w:rPr>
          <w:rFonts w:cstheme="minorHAnsi"/>
          <w:color w:val="333333"/>
        </w:rPr>
        <w:t> müssen von der örtlich zuständigen Bezirksverwaltungsbehörde bewilligt werden. Dabei sind folgende Angaben zu machen:</w:t>
      </w:r>
    </w:p>
    <w:p w14:paraId="77D65CAC" w14:textId="77777777" w:rsidR="00236404" w:rsidRPr="00045321" w:rsidRDefault="00236404" w:rsidP="00236404">
      <w:pPr>
        <w:numPr>
          <w:ilvl w:val="0"/>
          <w:numId w:val="5"/>
        </w:numPr>
        <w:spacing w:before="100" w:beforeAutospacing="1" w:after="100" w:afterAutospacing="1"/>
        <w:rPr>
          <w:rFonts w:cstheme="minorHAnsi"/>
          <w:color w:val="000000"/>
        </w:rPr>
      </w:pPr>
      <w:r w:rsidRPr="00045321">
        <w:rPr>
          <w:rFonts w:cstheme="minorHAnsi"/>
          <w:color w:val="000000"/>
        </w:rPr>
        <w:t>Name und Kontaktdaten (Telefonnummer, E-Mail-Adresse) der/des für die Zusammenkunft Verantwortlichen</w:t>
      </w:r>
    </w:p>
    <w:p w14:paraId="75AE3A07" w14:textId="77777777" w:rsidR="00236404" w:rsidRPr="00045321" w:rsidRDefault="00236404" w:rsidP="00236404">
      <w:pPr>
        <w:numPr>
          <w:ilvl w:val="0"/>
          <w:numId w:val="5"/>
        </w:numPr>
        <w:spacing w:before="100" w:beforeAutospacing="1" w:after="100" w:afterAutospacing="1"/>
        <w:rPr>
          <w:rFonts w:cstheme="minorHAnsi"/>
          <w:color w:val="000000"/>
        </w:rPr>
      </w:pPr>
      <w:r w:rsidRPr="00045321">
        <w:rPr>
          <w:rFonts w:cstheme="minorHAnsi"/>
          <w:color w:val="000000"/>
        </w:rPr>
        <w:t>Zeit, Dauer und Ort der Zusammenkunft</w:t>
      </w:r>
    </w:p>
    <w:p w14:paraId="37F50F03" w14:textId="77777777" w:rsidR="00236404" w:rsidRPr="00045321" w:rsidRDefault="00236404" w:rsidP="00236404">
      <w:pPr>
        <w:numPr>
          <w:ilvl w:val="0"/>
          <w:numId w:val="5"/>
        </w:numPr>
        <w:spacing w:before="100" w:beforeAutospacing="1" w:after="100" w:afterAutospacing="1"/>
        <w:rPr>
          <w:rFonts w:cstheme="minorHAnsi"/>
          <w:color w:val="000000"/>
        </w:rPr>
      </w:pPr>
      <w:r w:rsidRPr="00045321">
        <w:rPr>
          <w:rFonts w:cstheme="minorHAnsi"/>
          <w:color w:val="000000"/>
        </w:rPr>
        <w:t>Zweck der Zusammenkunft</w:t>
      </w:r>
    </w:p>
    <w:p w14:paraId="4F4DB24B" w14:textId="77777777" w:rsidR="00236404" w:rsidRPr="00045321" w:rsidRDefault="00236404" w:rsidP="00236404">
      <w:pPr>
        <w:numPr>
          <w:ilvl w:val="0"/>
          <w:numId w:val="5"/>
        </w:numPr>
        <w:spacing w:before="100" w:beforeAutospacing="1" w:after="100" w:afterAutospacing="1"/>
        <w:rPr>
          <w:rFonts w:cstheme="minorHAnsi"/>
          <w:color w:val="000000"/>
        </w:rPr>
      </w:pPr>
      <w:r w:rsidRPr="00045321">
        <w:rPr>
          <w:rFonts w:cstheme="minorHAnsi"/>
          <w:color w:val="000000"/>
        </w:rPr>
        <w:t>Anzahl der TeilnehmerInnen</w:t>
      </w:r>
    </w:p>
    <w:p w14:paraId="72BDB6AB" w14:textId="77777777" w:rsidR="00236404" w:rsidRPr="00045321" w:rsidRDefault="00236404" w:rsidP="00236404">
      <w:pPr>
        <w:spacing w:after="100" w:afterAutospacing="1"/>
        <w:rPr>
          <w:rFonts w:cstheme="minorHAnsi"/>
          <w:color w:val="333333"/>
        </w:rPr>
      </w:pPr>
      <w:r w:rsidRPr="00045321">
        <w:rPr>
          <w:rFonts w:cstheme="minorHAnsi"/>
          <w:color w:val="333333"/>
        </w:rPr>
        <w:t>Zudem ist das Präventionskonzept vorzulegen.</w:t>
      </w:r>
    </w:p>
    <w:p w14:paraId="7315ACA3" w14:textId="599D0118" w:rsidR="00236404" w:rsidRDefault="00236404" w:rsidP="00236404">
      <w:pPr>
        <w:rPr>
          <w:rFonts w:cstheme="minorHAnsi"/>
          <w:color w:val="333333"/>
        </w:rPr>
      </w:pPr>
      <w:r w:rsidRPr="00045321">
        <w:rPr>
          <w:rFonts w:cstheme="minorHAnsi"/>
          <w:color w:val="333333"/>
        </w:rPr>
        <w:t>Die Anzeige hat elektronisch an eine von der zuständigen Bezirksverwaltungsbehörde bekanntgegebene E-Mail-Adresse oder im Wege einer Web-Applikation zu erfolgen. Die Entscheidungsfrist für die Bewilligung beträgt drei Wochen ab vollständiger Vorlage der Unterlagen.</w:t>
      </w:r>
    </w:p>
    <w:p w14:paraId="773FD2B4" w14:textId="66832D30" w:rsidR="00A07F8B" w:rsidRDefault="00A07F8B" w:rsidP="00236404">
      <w:pPr>
        <w:rPr>
          <w:rFonts w:cstheme="minorHAnsi"/>
          <w:color w:val="333333"/>
        </w:rPr>
      </w:pPr>
    </w:p>
    <w:p w14:paraId="5169768F" w14:textId="3A97FA2A" w:rsidR="00A07F8B" w:rsidRPr="00444F97" w:rsidRDefault="00444F97" w:rsidP="00236404">
      <w:pPr>
        <w:rPr>
          <w:rFonts w:cstheme="minorHAnsi"/>
          <w:b/>
          <w:bCs/>
          <w:color w:val="FF0000"/>
        </w:rPr>
      </w:pPr>
      <w:r w:rsidRPr="00444F97">
        <w:rPr>
          <w:b/>
          <w:bCs/>
          <w:color w:val="FF0000"/>
        </w:rPr>
        <w:t xml:space="preserve">Der Begriff „Teilnehmer“ in den §§ </w:t>
      </w:r>
      <w:r w:rsidR="00CA2998">
        <w:rPr>
          <w:b/>
          <w:bCs/>
          <w:color w:val="FF0000"/>
        </w:rPr>
        <w:t>8</w:t>
      </w:r>
      <w:r w:rsidRPr="00444F97">
        <w:rPr>
          <w:b/>
          <w:bCs/>
          <w:color w:val="FF0000"/>
        </w:rPr>
        <w:t xml:space="preserve"> und 1</w:t>
      </w:r>
      <w:r w:rsidR="00CA2998">
        <w:rPr>
          <w:b/>
          <w:bCs/>
          <w:color w:val="FF0000"/>
        </w:rPr>
        <w:t>3</w:t>
      </w:r>
      <w:r w:rsidRPr="00444F97">
        <w:rPr>
          <w:b/>
          <w:bCs/>
          <w:color w:val="FF0000"/>
        </w:rPr>
        <w:t xml:space="preserve"> stellt klar, dass Personen, die zur Durchführung einer Zusammenkunft erforderlich sind, nicht in die Höchstzahlen miteinzurechnen sind.</w:t>
      </w:r>
    </w:p>
    <w:p w14:paraId="218CE66C" w14:textId="77777777" w:rsidR="00236404" w:rsidRDefault="00236404" w:rsidP="00236404">
      <w:pPr>
        <w:rPr>
          <w:rFonts w:cstheme="minorHAnsi"/>
          <w:color w:val="333333"/>
        </w:rPr>
      </w:pPr>
    </w:p>
    <w:p w14:paraId="357084CB" w14:textId="77777777" w:rsidR="00236404" w:rsidRDefault="00236404" w:rsidP="00236404">
      <w:pPr>
        <w:rPr>
          <w:rFonts w:cstheme="minorHAnsi"/>
          <w:color w:val="333333"/>
        </w:rPr>
      </w:pPr>
    </w:p>
    <w:p w14:paraId="38A32521" w14:textId="77777777" w:rsidR="00236404" w:rsidRPr="00C94123" w:rsidRDefault="00236404" w:rsidP="00236404">
      <w:pPr>
        <w:rPr>
          <w:rFonts w:cstheme="minorHAnsi"/>
          <w:b/>
          <w:bCs/>
          <w:color w:val="333333"/>
          <w:u w:val="single"/>
        </w:rPr>
      </w:pPr>
      <w:r w:rsidRPr="00C94123">
        <w:rPr>
          <w:rFonts w:cstheme="minorHAnsi"/>
          <w:b/>
          <w:bCs/>
          <w:color w:val="333333"/>
          <w:u w:val="single"/>
        </w:rPr>
        <w:t>Kantinenbetrieb:</w:t>
      </w:r>
    </w:p>
    <w:p w14:paraId="65D44478" w14:textId="77777777" w:rsidR="00236404" w:rsidRDefault="00236404" w:rsidP="00236404">
      <w:pPr>
        <w:rPr>
          <w:rFonts w:cstheme="minorHAnsi"/>
          <w:color w:val="333333"/>
        </w:rPr>
      </w:pPr>
    </w:p>
    <w:p w14:paraId="1B539580" w14:textId="77777777" w:rsidR="00236404" w:rsidRDefault="00236404" w:rsidP="00236404">
      <w:pPr>
        <w:rPr>
          <w:rFonts w:cstheme="minorHAnsi"/>
          <w:color w:val="333333"/>
          <w:shd w:val="clear" w:color="auto" w:fill="FFFFFF"/>
        </w:rPr>
      </w:pPr>
      <w:r w:rsidRPr="00045321">
        <w:rPr>
          <w:rFonts w:cstheme="minorHAnsi"/>
          <w:color w:val="333333"/>
          <w:shd w:val="clear" w:color="auto" w:fill="FFFFFF"/>
        </w:rPr>
        <w:t>Der Betrieb von Kantinen auf Sportstätten und in Vereinen ist unter Beachtung der aktuellen Regelungen für das Gastgewerbe möglich.</w:t>
      </w:r>
    </w:p>
    <w:p w14:paraId="709B042C" w14:textId="77777777" w:rsidR="00236404" w:rsidRDefault="00236404" w:rsidP="00236404">
      <w:pPr>
        <w:rPr>
          <w:rFonts w:cstheme="minorHAnsi"/>
          <w:color w:val="333333"/>
          <w:shd w:val="clear" w:color="auto" w:fill="FFFFFF"/>
        </w:rPr>
      </w:pPr>
    </w:p>
    <w:p w14:paraId="05FC006D" w14:textId="77777777" w:rsidR="00236404" w:rsidRPr="00C94123" w:rsidRDefault="00236404" w:rsidP="00236404">
      <w:pPr>
        <w:rPr>
          <w:rFonts w:cstheme="minorHAnsi"/>
          <w:b/>
          <w:bCs/>
          <w:color w:val="333333"/>
          <w:shd w:val="clear" w:color="auto" w:fill="FFFFFF"/>
        </w:rPr>
      </w:pPr>
      <w:r w:rsidRPr="00C94123">
        <w:rPr>
          <w:rFonts w:cstheme="minorHAnsi"/>
          <w:b/>
          <w:bCs/>
          <w:color w:val="333333"/>
          <w:shd w:val="clear" w:color="auto" w:fill="FFFFFF"/>
        </w:rPr>
        <w:t>Speisen/Getränke dürfen nur bei Zugewiesenen und gekennzeichneten Sitzplätzen ausgegeben werden!</w:t>
      </w:r>
    </w:p>
    <w:p w14:paraId="28A77AC7" w14:textId="77777777" w:rsidR="00AA27C0" w:rsidRDefault="00AA27C0" w:rsidP="00AF71F9">
      <w:pPr>
        <w:spacing w:before="264"/>
        <w:ind w:right="516"/>
      </w:pPr>
    </w:p>
    <w:p w14:paraId="0F8A7E2E" w14:textId="77777777" w:rsidR="003212AE" w:rsidRPr="003212AE" w:rsidRDefault="003212AE" w:rsidP="003212AE">
      <w:pPr>
        <w:pStyle w:val="Listenabsatz"/>
        <w:numPr>
          <w:ilvl w:val="0"/>
          <w:numId w:val="6"/>
        </w:numPr>
        <w:tabs>
          <w:tab w:val="left" w:pos="972"/>
        </w:tabs>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12AE">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Spezifische Hygienemaßnahmen</w:t>
      </w:r>
    </w:p>
    <w:p w14:paraId="4C416CA7" w14:textId="77777777" w:rsidR="00394836" w:rsidRDefault="00394836" w:rsidP="00394836">
      <w:pPr>
        <w:spacing w:before="264"/>
        <w:ind w:right="516" w:firstLine="360"/>
        <w:jc w:val="both"/>
        <w:rPr>
          <w:b/>
          <w:bCs/>
        </w:rPr>
      </w:pPr>
      <w:r w:rsidRPr="006E102A">
        <w:rPr>
          <w:b/>
          <w:bCs/>
        </w:rPr>
        <w:t>Hygiene- und Reinigungsplan für Infrastruktur und Material</w:t>
      </w:r>
    </w:p>
    <w:p w14:paraId="04F21C5C" w14:textId="77777777" w:rsidR="00394836" w:rsidRPr="00E23DBD" w:rsidRDefault="00394836" w:rsidP="00394836">
      <w:pPr>
        <w:pStyle w:val="Listenabsatz"/>
        <w:widowControl w:val="0"/>
        <w:numPr>
          <w:ilvl w:val="0"/>
          <w:numId w:val="7"/>
        </w:numPr>
        <w:autoSpaceDE w:val="0"/>
        <w:autoSpaceDN w:val="0"/>
        <w:spacing w:before="264"/>
        <w:ind w:left="709" w:right="516" w:hanging="425"/>
        <w:contextualSpacing w:val="0"/>
        <w:jc w:val="both"/>
        <w:rPr>
          <w:b/>
          <w:bCs/>
          <w:sz w:val="20"/>
        </w:rPr>
      </w:pPr>
      <w:r>
        <w:t>Unvermeidbar mit den Händen zu berührenden Gegenständen und Kontaktflächen (Türklinken, usw.) sollen zumindest einmal täglich desinfiziert werden.</w:t>
      </w:r>
    </w:p>
    <w:p w14:paraId="5736B928" w14:textId="77777777" w:rsidR="00394836" w:rsidRPr="00E23DBD" w:rsidRDefault="00394836" w:rsidP="00394836">
      <w:pPr>
        <w:pStyle w:val="Listenabsatz"/>
        <w:widowControl w:val="0"/>
        <w:numPr>
          <w:ilvl w:val="0"/>
          <w:numId w:val="7"/>
        </w:numPr>
        <w:autoSpaceDE w:val="0"/>
        <w:autoSpaceDN w:val="0"/>
        <w:spacing w:before="264"/>
        <w:ind w:left="709" w:right="516" w:hanging="425"/>
        <w:contextualSpacing w:val="0"/>
        <w:jc w:val="both"/>
        <w:rPr>
          <w:b/>
          <w:bCs/>
          <w:sz w:val="20"/>
        </w:rPr>
      </w:pPr>
      <w:r>
        <w:t>WC-Anlagen und Waschräume sollen täglich desinfiziert werden.</w:t>
      </w:r>
    </w:p>
    <w:p w14:paraId="696A1529" w14:textId="77777777" w:rsidR="00394836" w:rsidRPr="0041648D" w:rsidRDefault="00394836" w:rsidP="00394836">
      <w:pPr>
        <w:pStyle w:val="Listenabsatz"/>
        <w:widowControl w:val="0"/>
        <w:numPr>
          <w:ilvl w:val="0"/>
          <w:numId w:val="7"/>
        </w:numPr>
        <w:autoSpaceDE w:val="0"/>
        <w:autoSpaceDN w:val="0"/>
        <w:spacing w:before="264"/>
        <w:ind w:left="709" w:right="516" w:hanging="425"/>
        <w:contextualSpacing w:val="0"/>
        <w:jc w:val="both"/>
        <w:rPr>
          <w:b/>
          <w:bCs/>
          <w:sz w:val="20"/>
        </w:rPr>
      </w:pPr>
      <w:r>
        <w:t>Eine Grundreinigung der Gemeinschaftsräume soll mindestens einmal pro Woche sichergestellt werden.</w:t>
      </w:r>
    </w:p>
    <w:p w14:paraId="25BAB9BC" w14:textId="77777777" w:rsidR="00394836" w:rsidRPr="0041648D" w:rsidRDefault="00394836" w:rsidP="00394836">
      <w:pPr>
        <w:pStyle w:val="Listenabsatz"/>
        <w:widowControl w:val="0"/>
        <w:numPr>
          <w:ilvl w:val="0"/>
          <w:numId w:val="7"/>
        </w:numPr>
        <w:autoSpaceDE w:val="0"/>
        <w:autoSpaceDN w:val="0"/>
        <w:spacing w:before="264"/>
        <w:ind w:left="709" w:right="516" w:hanging="425"/>
        <w:contextualSpacing w:val="0"/>
        <w:jc w:val="both"/>
        <w:rPr>
          <w:b/>
          <w:bCs/>
          <w:sz w:val="20"/>
        </w:rPr>
      </w:pPr>
      <w:r>
        <w:t>Möglichkeit der Händedesinfektion schaffen (für Kinder unerreichbar verwahren). Bitte jedoch keinesfalls zugleich Händewaschen und Desinfizieren: Händewaschen ist vorzuziehen. Die Verwendung von geeigneten Desinfektionsmitteln ist nur dann empfohlen, wenn es keine Möglichkeit zum Händewaschen gibt.</w:t>
      </w:r>
    </w:p>
    <w:p w14:paraId="1B5B500D" w14:textId="77777777" w:rsidR="000F03CE" w:rsidRPr="000F03CE" w:rsidRDefault="000F03CE" w:rsidP="000F03CE">
      <w:pPr>
        <w:pStyle w:val="Listenabsatz"/>
        <w:widowControl w:val="0"/>
        <w:autoSpaceDE w:val="0"/>
        <w:autoSpaceDN w:val="0"/>
        <w:spacing w:before="264"/>
        <w:ind w:left="709" w:right="516"/>
        <w:contextualSpacing w:val="0"/>
        <w:jc w:val="both"/>
        <w:rPr>
          <w:b/>
          <w:bCs/>
          <w:sz w:val="20"/>
        </w:rPr>
      </w:pPr>
    </w:p>
    <w:p w14:paraId="07743419" w14:textId="2434DEFD" w:rsidR="00394836" w:rsidRPr="0003088A" w:rsidRDefault="00394836" w:rsidP="00394836">
      <w:pPr>
        <w:pStyle w:val="Listenabsatz"/>
        <w:widowControl w:val="0"/>
        <w:numPr>
          <w:ilvl w:val="0"/>
          <w:numId w:val="7"/>
        </w:numPr>
        <w:autoSpaceDE w:val="0"/>
        <w:autoSpaceDN w:val="0"/>
        <w:spacing w:before="264"/>
        <w:ind w:left="709" w:right="516" w:hanging="425"/>
        <w:contextualSpacing w:val="0"/>
        <w:jc w:val="both"/>
        <w:rPr>
          <w:b/>
          <w:bCs/>
          <w:sz w:val="20"/>
        </w:rPr>
      </w:pPr>
      <w:r>
        <w:t>Regelmäßiges Lüften (zumindest 1x pro Stunde, wenn möglich Querlüften)</w:t>
      </w:r>
    </w:p>
    <w:p w14:paraId="0FFF4B8C" w14:textId="61610AE9" w:rsidR="00394836" w:rsidRPr="00B0568D" w:rsidRDefault="00394836" w:rsidP="00B0568D">
      <w:pPr>
        <w:pStyle w:val="Listenabsatz"/>
        <w:widowControl w:val="0"/>
        <w:numPr>
          <w:ilvl w:val="0"/>
          <w:numId w:val="7"/>
        </w:numPr>
        <w:autoSpaceDE w:val="0"/>
        <w:autoSpaceDN w:val="0"/>
        <w:spacing w:before="264"/>
        <w:ind w:left="709" w:right="516" w:hanging="425"/>
        <w:contextualSpacing w:val="0"/>
        <w:jc w:val="both"/>
        <w:rPr>
          <w:b/>
          <w:bCs/>
          <w:sz w:val="20"/>
        </w:rPr>
      </w:pPr>
      <w:r>
        <w:t>Werden Sportgeräte (z.B. Stöcke) von unterschiedlichen Teilnehmerinnen und Teilnehmern verwendet, so sind diese zu desinfizieren.</w:t>
      </w:r>
    </w:p>
    <w:p w14:paraId="7245A649" w14:textId="184F69A0" w:rsidR="00270CD1" w:rsidRDefault="00270CD1" w:rsidP="00270CD1">
      <w:pPr>
        <w:pStyle w:val="Listenabsatz"/>
        <w:rPr>
          <w:b/>
          <w:bCs/>
          <w:sz w:val="20"/>
        </w:rPr>
      </w:pPr>
    </w:p>
    <w:p w14:paraId="3993D90C" w14:textId="77777777" w:rsidR="00B0568D" w:rsidRPr="00270CD1" w:rsidRDefault="00B0568D" w:rsidP="00270CD1">
      <w:pPr>
        <w:pStyle w:val="Listenabsatz"/>
        <w:rPr>
          <w:b/>
          <w:bCs/>
          <w:sz w:val="20"/>
        </w:rPr>
      </w:pPr>
    </w:p>
    <w:p w14:paraId="1C0A7934" w14:textId="77777777" w:rsidR="00C6311B" w:rsidRDefault="00C6311B" w:rsidP="00C6311B">
      <w:pPr>
        <w:autoSpaceDE w:val="0"/>
        <w:autoSpaceDN w:val="0"/>
        <w:adjustRightInd w:val="0"/>
        <w:rPr>
          <w:rFonts w:ascii="Arial-BoldMT" w:eastAsiaTheme="minorHAnsi" w:hAnsi="Arial-BoldMT" w:cs="Arial-BoldMT"/>
          <w:b/>
          <w:bCs/>
          <w:color w:val="000000"/>
          <w:sz w:val="22"/>
          <w:szCs w:val="22"/>
          <w:lang w:eastAsia="en-US"/>
        </w:rPr>
      </w:pPr>
      <w:r>
        <w:rPr>
          <w:rFonts w:ascii="Arial-BoldMT" w:eastAsiaTheme="minorHAnsi" w:hAnsi="Arial-BoldMT" w:cs="Arial-BoldMT"/>
          <w:b/>
          <w:bCs/>
          <w:color w:val="000000"/>
          <w:sz w:val="22"/>
          <w:szCs w:val="22"/>
          <w:lang w:eastAsia="en-US"/>
        </w:rPr>
        <w:t>Piktogramme:</w:t>
      </w:r>
    </w:p>
    <w:p w14:paraId="03168B97" w14:textId="0E97DDB4" w:rsidR="00C6311B" w:rsidRDefault="00C6311B" w:rsidP="00C6311B">
      <w:pPr>
        <w:autoSpaceDE w:val="0"/>
        <w:autoSpaceDN w:val="0"/>
        <w:adjustRightInd w:val="0"/>
        <w:rPr>
          <w:rFonts w:ascii="ArialMT" w:eastAsiaTheme="minorHAnsi" w:hAnsi="ArialMT" w:cs="ArialMT"/>
          <w:color w:val="810081"/>
          <w:sz w:val="22"/>
          <w:szCs w:val="22"/>
          <w:lang w:eastAsia="en-US"/>
        </w:rPr>
      </w:pPr>
      <w:r>
        <w:rPr>
          <w:rFonts w:ascii="CourierNewPSMT" w:eastAsiaTheme="minorHAnsi" w:hAnsi="CourierNewPSMT" w:cs="CourierNewPSMT"/>
          <w:color w:val="000000"/>
          <w:sz w:val="22"/>
          <w:szCs w:val="22"/>
          <w:lang w:eastAsia="en-US"/>
        </w:rPr>
        <w:t xml:space="preserve">o </w:t>
      </w:r>
      <w:r>
        <w:rPr>
          <w:rFonts w:ascii="ArialMT" w:eastAsiaTheme="minorHAnsi" w:hAnsi="ArialMT" w:cs="ArialMT"/>
          <w:color w:val="000000"/>
          <w:sz w:val="22"/>
          <w:szCs w:val="22"/>
          <w:lang w:eastAsia="en-US"/>
        </w:rPr>
        <w:t xml:space="preserve">2-Meter-Abstand: </w:t>
      </w:r>
      <w:hyperlink r:id="rId7" w:history="1">
        <w:r w:rsidRPr="00003673">
          <w:rPr>
            <w:rStyle w:val="Hyperlink"/>
            <w:rFonts w:ascii="ArialMT" w:eastAsiaTheme="minorHAnsi" w:hAnsi="ArialMT" w:cs="ArialMT"/>
            <w:sz w:val="22"/>
            <w:szCs w:val="22"/>
            <w:lang w:eastAsia="en-US"/>
          </w:rPr>
          <w:t>https://www.sportaustria.at/fileadmin/Inhalte/Bilder/Corona/Abstandhalten.pdf</w:t>
        </w:r>
      </w:hyperlink>
      <w:r>
        <w:rPr>
          <w:rFonts w:ascii="ArialMT" w:eastAsiaTheme="minorHAnsi" w:hAnsi="ArialMT" w:cs="ArialMT"/>
          <w:color w:val="810081"/>
          <w:sz w:val="22"/>
          <w:szCs w:val="22"/>
          <w:lang w:eastAsia="en-US"/>
        </w:rPr>
        <w:t xml:space="preserve"> </w:t>
      </w:r>
    </w:p>
    <w:p w14:paraId="7D76C181" w14:textId="6E40ED2D" w:rsidR="00C6311B" w:rsidRDefault="00C6311B" w:rsidP="00C6311B">
      <w:pPr>
        <w:autoSpaceDE w:val="0"/>
        <w:autoSpaceDN w:val="0"/>
        <w:adjustRightInd w:val="0"/>
        <w:rPr>
          <w:rFonts w:ascii="ArialMT" w:eastAsiaTheme="minorHAnsi" w:hAnsi="ArialMT" w:cs="ArialMT"/>
          <w:color w:val="810081"/>
          <w:sz w:val="22"/>
          <w:szCs w:val="22"/>
          <w:lang w:eastAsia="en-US"/>
        </w:rPr>
      </w:pPr>
      <w:r>
        <w:rPr>
          <w:rFonts w:ascii="CourierNewPSMT" w:eastAsiaTheme="minorHAnsi" w:hAnsi="CourierNewPSMT" w:cs="CourierNewPSMT"/>
          <w:color w:val="000000"/>
          <w:sz w:val="22"/>
          <w:szCs w:val="22"/>
          <w:lang w:eastAsia="en-US"/>
        </w:rPr>
        <w:t xml:space="preserve">o </w:t>
      </w:r>
      <w:r>
        <w:rPr>
          <w:rFonts w:ascii="ArialMT" w:eastAsiaTheme="minorHAnsi" w:hAnsi="ArialMT" w:cs="ArialMT"/>
          <w:color w:val="000000"/>
          <w:sz w:val="22"/>
          <w:szCs w:val="22"/>
          <w:lang w:eastAsia="en-US"/>
        </w:rPr>
        <w:t xml:space="preserve">Hände waschen: </w:t>
      </w:r>
      <w:hyperlink r:id="rId8" w:history="1">
        <w:r w:rsidRPr="00003673">
          <w:rPr>
            <w:rStyle w:val="Hyperlink"/>
            <w:rFonts w:ascii="ArialMT" w:eastAsiaTheme="minorHAnsi" w:hAnsi="ArialMT" w:cs="ArialMT"/>
            <w:sz w:val="22"/>
            <w:szCs w:val="22"/>
            <w:lang w:eastAsia="en-US"/>
          </w:rPr>
          <w:t>https://www.sportaustria.at/fileadmin/Inhalte/Bilder/Corona/Haendewaschen.pdf</w:t>
        </w:r>
      </w:hyperlink>
      <w:r>
        <w:rPr>
          <w:rFonts w:ascii="ArialMT" w:eastAsiaTheme="minorHAnsi" w:hAnsi="ArialMT" w:cs="ArialMT"/>
          <w:color w:val="810081"/>
          <w:sz w:val="22"/>
          <w:szCs w:val="22"/>
          <w:lang w:eastAsia="en-US"/>
        </w:rPr>
        <w:t xml:space="preserve"> </w:t>
      </w:r>
    </w:p>
    <w:p w14:paraId="6FCACC0F" w14:textId="4C35B02A" w:rsidR="00C6311B" w:rsidRDefault="00C6311B" w:rsidP="00C6311B">
      <w:pPr>
        <w:autoSpaceDE w:val="0"/>
        <w:autoSpaceDN w:val="0"/>
        <w:adjustRightInd w:val="0"/>
        <w:rPr>
          <w:rFonts w:ascii="ArialMT" w:eastAsiaTheme="minorHAnsi" w:hAnsi="ArialMT" w:cs="ArialMT"/>
          <w:color w:val="810081"/>
          <w:sz w:val="22"/>
          <w:szCs w:val="22"/>
          <w:lang w:eastAsia="en-US"/>
        </w:rPr>
      </w:pPr>
      <w:r>
        <w:rPr>
          <w:rFonts w:ascii="CourierNewPSMT" w:eastAsiaTheme="minorHAnsi" w:hAnsi="CourierNewPSMT" w:cs="CourierNewPSMT"/>
          <w:color w:val="000000"/>
          <w:sz w:val="22"/>
          <w:szCs w:val="22"/>
          <w:lang w:eastAsia="en-US"/>
        </w:rPr>
        <w:t xml:space="preserve">o </w:t>
      </w:r>
      <w:r>
        <w:rPr>
          <w:rFonts w:ascii="ArialMT" w:eastAsiaTheme="minorHAnsi" w:hAnsi="ArialMT" w:cs="ArialMT"/>
          <w:color w:val="000000"/>
          <w:sz w:val="22"/>
          <w:szCs w:val="22"/>
          <w:lang w:eastAsia="en-US"/>
        </w:rPr>
        <w:t xml:space="preserve">Hände desinfizieren: </w:t>
      </w:r>
      <w:hyperlink r:id="rId9" w:history="1">
        <w:r w:rsidRPr="00003673">
          <w:rPr>
            <w:rStyle w:val="Hyperlink"/>
            <w:rFonts w:ascii="ArialMT" w:eastAsiaTheme="minorHAnsi" w:hAnsi="ArialMT" w:cs="ArialMT"/>
            <w:sz w:val="22"/>
            <w:szCs w:val="22"/>
            <w:lang w:eastAsia="en-US"/>
          </w:rPr>
          <w:t>https://www.sportaustria.at/fileadmin/Inhalte/Bilder/Corona/Haendedesinfizieren.pdf</w:t>
        </w:r>
      </w:hyperlink>
      <w:r>
        <w:rPr>
          <w:rFonts w:ascii="ArialMT" w:eastAsiaTheme="minorHAnsi" w:hAnsi="ArialMT" w:cs="ArialMT"/>
          <w:color w:val="810081"/>
          <w:sz w:val="22"/>
          <w:szCs w:val="22"/>
          <w:lang w:eastAsia="en-US"/>
        </w:rPr>
        <w:t xml:space="preserve"> </w:t>
      </w:r>
    </w:p>
    <w:p w14:paraId="639E217B" w14:textId="34B33DE5" w:rsidR="00C6311B" w:rsidRDefault="00C6311B" w:rsidP="00C6311B">
      <w:pPr>
        <w:autoSpaceDE w:val="0"/>
        <w:autoSpaceDN w:val="0"/>
        <w:adjustRightInd w:val="0"/>
        <w:rPr>
          <w:rFonts w:ascii="ArialMT" w:eastAsiaTheme="minorHAnsi" w:hAnsi="ArialMT" w:cs="ArialMT"/>
          <w:color w:val="810081"/>
          <w:sz w:val="22"/>
          <w:szCs w:val="22"/>
          <w:lang w:eastAsia="en-US"/>
        </w:rPr>
      </w:pPr>
      <w:r>
        <w:rPr>
          <w:rFonts w:ascii="CourierNewPSMT" w:eastAsiaTheme="minorHAnsi" w:hAnsi="CourierNewPSMT" w:cs="CourierNewPSMT"/>
          <w:color w:val="000000"/>
          <w:sz w:val="22"/>
          <w:szCs w:val="22"/>
          <w:lang w:eastAsia="en-US"/>
        </w:rPr>
        <w:t xml:space="preserve">o </w:t>
      </w:r>
      <w:r>
        <w:rPr>
          <w:rFonts w:ascii="ArialMT" w:eastAsiaTheme="minorHAnsi" w:hAnsi="ArialMT" w:cs="ArialMT"/>
          <w:color w:val="000000"/>
          <w:sz w:val="22"/>
          <w:szCs w:val="22"/>
          <w:lang w:eastAsia="en-US"/>
        </w:rPr>
        <w:t xml:space="preserve">FFP2-Maske tragen: </w:t>
      </w:r>
      <w:hyperlink r:id="rId10" w:history="1">
        <w:r w:rsidRPr="00003673">
          <w:rPr>
            <w:rStyle w:val="Hyperlink"/>
            <w:rFonts w:ascii="ArialMT" w:eastAsiaTheme="minorHAnsi" w:hAnsi="ArialMT" w:cs="ArialMT"/>
            <w:sz w:val="22"/>
            <w:szCs w:val="22"/>
            <w:lang w:eastAsia="en-US"/>
          </w:rPr>
          <w:t>https://www.sportaustria.at/fileadmin/Inhalte/Bilder/Corona/FFP2-Maske-tragen.pdf</w:t>
        </w:r>
      </w:hyperlink>
      <w:r>
        <w:rPr>
          <w:rFonts w:ascii="ArialMT" w:eastAsiaTheme="minorHAnsi" w:hAnsi="ArialMT" w:cs="ArialMT"/>
          <w:color w:val="810081"/>
          <w:sz w:val="22"/>
          <w:szCs w:val="22"/>
          <w:lang w:eastAsia="en-US"/>
        </w:rPr>
        <w:t xml:space="preserve"> </w:t>
      </w:r>
    </w:p>
    <w:p w14:paraId="447769B7" w14:textId="77777777" w:rsidR="00C6311B" w:rsidRDefault="00C6311B" w:rsidP="00C6311B">
      <w:pPr>
        <w:autoSpaceDE w:val="0"/>
        <w:autoSpaceDN w:val="0"/>
        <w:adjustRightInd w:val="0"/>
        <w:rPr>
          <w:rFonts w:ascii="ArialMT" w:eastAsiaTheme="minorHAnsi" w:hAnsi="ArialMT" w:cs="ArialMT"/>
          <w:color w:val="000000"/>
          <w:sz w:val="22"/>
          <w:szCs w:val="22"/>
          <w:lang w:eastAsia="en-US"/>
        </w:rPr>
      </w:pPr>
      <w:r>
        <w:rPr>
          <w:rFonts w:ascii="CourierNewPSMT" w:eastAsiaTheme="minorHAnsi" w:hAnsi="CourierNewPSMT" w:cs="CourierNewPSMT"/>
          <w:color w:val="000000"/>
          <w:sz w:val="22"/>
          <w:szCs w:val="22"/>
          <w:lang w:eastAsia="en-US"/>
        </w:rPr>
        <w:t xml:space="preserve">o </w:t>
      </w:r>
      <w:r>
        <w:rPr>
          <w:rFonts w:ascii="ArialMT" w:eastAsiaTheme="minorHAnsi" w:hAnsi="ArialMT" w:cs="ArialMT"/>
          <w:color w:val="000000"/>
          <w:sz w:val="22"/>
          <w:szCs w:val="22"/>
          <w:lang w:eastAsia="en-US"/>
        </w:rPr>
        <w:t>Stopp Corona App nutzen:</w:t>
      </w:r>
    </w:p>
    <w:p w14:paraId="297409D4" w14:textId="7EAA0892" w:rsidR="000F03CE" w:rsidRPr="00E36B14" w:rsidRDefault="002958CF" w:rsidP="00E958B4">
      <w:pPr>
        <w:pStyle w:val="Listenabsatz"/>
        <w:widowControl w:val="0"/>
        <w:numPr>
          <w:ilvl w:val="0"/>
          <w:numId w:val="7"/>
        </w:numPr>
        <w:autoSpaceDE w:val="0"/>
        <w:autoSpaceDN w:val="0"/>
        <w:spacing w:before="264"/>
        <w:ind w:left="709" w:right="516" w:hanging="425"/>
        <w:contextualSpacing w:val="0"/>
        <w:jc w:val="both"/>
        <w:rPr>
          <w:b/>
          <w:bCs/>
          <w:sz w:val="20"/>
        </w:rPr>
      </w:pPr>
      <w:hyperlink r:id="rId11" w:history="1">
        <w:r w:rsidR="00C6311B" w:rsidRPr="00003673">
          <w:rPr>
            <w:rStyle w:val="Hyperlink"/>
            <w:rFonts w:ascii="ArialMT" w:eastAsiaTheme="minorHAnsi" w:hAnsi="ArialMT" w:cs="ArialMT"/>
            <w:sz w:val="22"/>
            <w:szCs w:val="22"/>
            <w:lang w:eastAsia="en-US"/>
          </w:rPr>
          <w:t>https://www.sportaustria.at/fileadmin/Inhalte/Bilder/Corona/Corona-App.pdf</w:t>
        </w:r>
      </w:hyperlink>
      <w:r w:rsidR="00C6311B">
        <w:rPr>
          <w:rFonts w:ascii="ArialMT" w:eastAsiaTheme="minorHAnsi" w:hAnsi="ArialMT" w:cs="ArialMT"/>
          <w:color w:val="0000FF"/>
          <w:sz w:val="22"/>
          <w:szCs w:val="22"/>
          <w:lang w:eastAsia="en-US"/>
        </w:rPr>
        <w:t xml:space="preserve"> </w:t>
      </w:r>
    </w:p>
    <w:p w14:paraId="5C17B981" w14:textId="443EB1C5" w:rsidR="00E36B14" w:rsidRDefault="00E36B14" w:rsidP="00E36B14">
      <w:pPr>
        <w:widowControl w:val="0"/>
        <w:autoSpaceDE w:val="0"/>
        <w:autoSpaceDN w:val="0"/>
        <w:spacing w:before="264"/>
        <w:ind w:right="516"/>
        <w:jc w:val="both"/>
        <w:rPr>
          <w:b/>
          <w:bCs/>
          <w:sz w:val="20"/>
        </w:rPr>
      </w:pPr>
    </w:p>
    <w:p w14:paraId="3436B7CC" w14:textId="70A85282" w:rsidR="00E36B14" w:rsidRDefault="00E36B14" w:rsidP="00E36B14">
      <w:pPr>
        <w:widowControl w:val="0"/>
        <w:autoSpaceDE w:val="0"/>
        <w:autoSpaceDN w:val="0"/>
        <w:spacing w:before="264"/>
        <w:ind w:right="516"/>
        <w:jc w:val="both"/>
        <w:rPr>
          <w:b/>
          <w:bCs/>
          <w:sz w:val="20"/>
        </w:rPr>
      </w:pPr>
    </w:p>
    <w:p w14:paraId="04723121" w14:textId="2BD361AF" w:rsidR="00E36B14" w:rsidRDefault="00E36B14" w:rsidP="00E36B14">
      <w:pPr>
        <w:widowControl w:val="0"/>
        <w:autoSpaceDE w:val="0"/>
        <w:autoSpaceDN w:val="0"/>
        <w:spacing w:before="264"/>
        <w:ind w:right="516"/>
        <w:jc w:val="both"/>
        <w:rPr>
          <w:b/>
          <w:bCs/>
          <w:sz w:val="20"/>
        </w:rPr>
      </w:pPr>
    </w:p>
    <w:p w14:paraId="67572DDF" w14:textId="16879FCD" w:rsidR="00E36B14" w:rsidRDefault="00E36B14" w:rsidP="00E36B14">
      <w:pPr>
        <w:widowControl w:val="0"/>
        <w:autoSpaceDE w:val="0"/>
        <w:autoSpaceDN w:val="0"/>
        <w:spacing w:before="264"/>
        <w:ind w:right="516"/>
        <w:jc w:val="both"/>
        <w:rPr>
          <w:b/>
          <w:bCs/>
          <w:sz w:val="20"/>
        </w:rPr>
      </w:pPr>
    </w:p>
    <w:p w14:paraId="6C0A4281" w14:textId="60A63032" w:rsidR="00E36B14" w:rsidRDefault="00E36B14" w:rsidP="00E36B14">
      <w:pPr>
        <w:widowControl w:val="0"/>
        <w:autoSpaceDE w:val="0"/>
        <w:autoSpaceDN w:val="0"/>
        <w:spacing w:before="264"/>
        <w:ind w:right="516"/>
        <w:jc w:val="both"/>
        <w:rPr>
          <w:b/>
          <w:bCs/>
          <w:sz w:val="20"/>
        </w:rPr>
      </w:pPr>
    </w:p>
    <w:p w14:paraId="6293C634" w14:textId="77777777" w:rsidR="00E36B14" w:rsidRPr="00E36B14" w:rsidRDefault="00E36B14" w:rsidP="00E36B14">
      <w:pPr>
        <w:widowControl w:val="0"/>
        <w:autoSpaceDE w:val="0"/>
        <w:autoSpaceDN w:val="0"/>
        <w:spacing w:before="264"/>
        <w:ind w:right="516"/>
        <w:jc w:val="both"/>
        <w:rPr>
          <w:b/>
          <w:bCs/>
          <w:sz w:val="20"/>
        </w:rPr>
      </w:pPr>
    </w:p>
    <w:p w14:paraId="79B0C435" w14:textId="77777777" w:rsidR="00AA1D1E" w:rsidRPr="00AA1D1E" w:rsidRDefault="00AA1D1E" w:rsidP="00AA1D1E">
      <w:pPr>
        <w:pStyle w:val="Listenabsatz"/>
        <w:rPr>
          <w:b/>
          <w:bCs/>
          <w:sz w:val="20"/>
        </w:rPr>
      </w:pPr>
    </w:p>
    <w:p w14:paraId="5CDBA1D9" w14:textId="77777777" w:rsidR="00AA1D1E" w:rsidRPr="00AA1D1E" w:rsidRDefault="00AA1D1E" w:rsidP="00AA1D1E">
      <w:pPr>
        <w:pStyle w:val="Listenabsatz"/>
        <w:numPr>
          <w:ilvl w:val="0"/>
          <w:numId w:val="6"/>
        </w:numPr>
        <w:tabs>
          <w:tab w:val="left" w:pos="851"/>
        </w:tabs>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D1E">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Regelungen zum Verhalten bei Auftreten einer SARS-CoV-2-Infektion</w:t>
      </w:r>
    </w:p>
    <w:p w14:paraId="68A3D10D" w14:textId="77777777" w:rsidR="000F03CE" w:rsidRDefault="000F03CE" w:rsidP="00950BE1">
      <w:pPr>
        <w:autoSpaceDE w:val="0"/>
        <w:autoSpaceDN w:val="0"/>
        <w:adjustRightInd w:val="0"/>
        <w:rPr>
          <w:rFonts w:ascii="Arial-BoldMT" w:eastAsiaTheme="minorHAnsi" w:hAnsi="Arial-BoldMT" w:cs="Arial-BoldMT"/>
          <w:b/>
          <w:bCs/>
          <w:sz w:val="22"/>
          <w:szCs w:val="22"/>
          <w:lang w:eastAsia="en-US"/>
        </w:rPr>
      </w:pPr>
    </w:p>
    <w:p w14:paraId="3B564E31" w14:textId="51DEBA74" w:rsidR="00950BE1" w:rsidRDefault="00950BE1" w:rsidP="00950BE1">
      <w:pPr>
        <w:autoSpaceDE w:val="0"/>
        <w:autoSpaceDN w:val="0"/>
        <w:adjustRightInd w:val="0"/>
        <w:rPr>
          <w:rFonts w:ascii="ArialMT" w:eastAsiaTheme="minorHAnsi" w:hAnsi="ArialMT" w:cs="ArialMT"/>
          <w:sz w:val="22"/>
          <w:szCs w:val="22"/>
          <w:lang w:eastAsia="en-US"/>
        </w:rPr>
      </w:pPr>
      <w:r>
        <w:rPr>
          <w:rFonts w:ascii="Arial-BoldMT" w:eastAsiaTheme="minorHAnsi" w:hAnsi="Arial-BoldMT" w:cs="Arial-BoldMT"/>
          <w:b/>
          <w:bCs/>
          <w:sz w:val="22"/>
          <w:szCs w:val="22"/>
          <w:lang w:eastAsia="en-US"/>
        </w:rPr>
        <w:t xml:space="preserve">Durch Antigen-Test positiv getestete Personen </w:t>
      </w:r>
      <w:r>
        <w:rPr>
          <w:rFonts w:ascii="ArialMT" w:eastAsiaTheme="minorHAnsi" w:hAnsi="ArialMT" w:cs="ArialMT"/>
          <w:sz w:val="22"/>
          <w:szCs w:val="22"/>
          <w:lang w:eastAsia="en-US"/>
        </w:rPr>
        <w:t>haben unverzüglich die Behörde (falls</w:t>
      </w:r>
    </w:p>
    <w:p w14:paraId="79027C79" w14:textId="118500EB"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nicht automatisch erfolgt) zu informieren, sich in häusliche Quarantäne zu</w:t>
      </w:r>
    </w:p>
    <w:p w14:paraId="6F6E2384"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begeben und einen molekularbiologischen Test durchführen zu lassen.</w:t>
      </w:r>
    </w:p>
    <w:p w14:paraId="6F557F01"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BoldMT" w:eastAsiaTheme="minorHAnsi" w:hAnsi="Arial-BoldMT" w:cs="Arial-BoldMT"/>
          <w:b/>
          <w:bCs/>
          <w:sz w:val="22"/>
          <w:szCs w:val="22"/>
          <w:lang w:eastAsia="en-US"/>
        </w:rPr>
        <w:t xml:space="preserve">Durch molekularbiologischen Test positiv getestete Personen </w:t>
      </w:r>
      <w:r>
        <w:rPr>
          <w:rFonts w:ascii="ArialMT" w:eastAsiaTheme="minorHAnsi" w:hAnsi="ArialMT" w:cs="ArialMT"/>
          <w:sz w:val="22"/>
          <w:szCs w:val="22"/>
          <w:lang w:eastAsia="en-US"/>
        </w:rPr>
        <w:t>haben unverzüglich die</w:t>
      </w:r>
    </w:p>
    <w:p w14:paraId="3DF6338A" w14:textId="7C503F4C"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Behörde (falls nicht automatisch erfolgt) und den </w:t>
      </w:r>
      <w:r w:rsidR="009D768D">
        <w:rPr>
          <w:rFonts w:ascii="ArialMT" w:eastAsiaTheme="minorHAnsi" w:hAnsi="ArialMT" w:cs="ArialMT"/>
          <w:sz w:val="22"/>
          <w:szCs w:val="22"/>
          <w:lang w:eastAsia="en-US"/>
        </w:rPr>
        <w:t>Veranstalter zu</w:t>
      </w:r>
      <w:r>
        <w:rPr>
          <w:rFonts w:ascii="ArialMT" w:eastAsiaTheme="minorHAnsi" w:hAnsi="ArialMT" w:cs="ArialMT"/>
          <w:sz w:val="22"/>
          <w:szCs w:val="22"/>
          <w:lang w:eastAsia="en-US"/>
        </w:rPr>
        <w:t xml:space="preserve"> informieren, sich in häusliche</w:t>
      </w:r>
    </w:p>
    <w:p w14:paraId="4B228D1E" w14:textId="2E5EA432" w:rsidR="00950BE1" w:rsidRDefault="00950BE1" w:rsidP="005512CA">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Quarantäne zu begeben und die weiteren Schritte mit der Behörde abzustimmen.</w:t>
      </w:r>
    </w:p>
    <w:p w14:paraId="078C9CE8" w14:textId="23D0F2E2" w:rsidR="00950BE1" w:rsidRDefault="00950BE1" w:rsidP="00950BE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Sollten Spieler in den 3 Tagen vor dem positiven COVID-Test Trainings oder</w:t>
      </w:r>
    </w:p>
    <w:p w14:paraId="386C1E10" w14:textId="1DD5BC41"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Meisterschaftsspiele bestritten haben, ist von ihm zudem der </w:t>
      </w:r>
      <w:r w:rsidR="00981437">
        <w:rPr>
          <w:rFonts w:ascii="ArialMT" w:eastAsiaTheme="minorHAnsi" w:hAnsi="ArialMT" w:cs="ArialMT"/>
          <w:sz w:val="22"/>
          <w:szCs w:val="22"/>
          <w:lang w:eastAsia="en-US"/>
        </w:rPr>
        <w:t>Vereinsvorstand</w:t>
      </w:r>
      <w:r>
        <w:rPr>
          <w:rFonts w:ascii="ArialMT" w:eastAsiaTheme="minorHAnsi" w:hAnsi="ArialMT" w:cs="ArialMT"/>
          <w:sz w:val="22"/>
          <w:szCs w:val="22"/>
          <w:lang w:eastAsia="en-US"/>
        </w:rPr>
        <w:t xml:space="preserve"> zu verständigen.</w:t>
      </w:r>
    </w:p>
    <w:p w14:paraId="26CA24FB"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 xml:space="preserve">Alle Personen, die </w:t>
      </w:r>
      <w:r>
        <w:rPr>
          <w:rFonts w:ascii="Arial-BoldMT" w:eastAsiaTheme="minorHAnsi" w:hAnsi="Arial-BoldMT" w:cs="Arial-BoldMT"/>
          <w:b/>
          <w:bCs/>
          <w:sz w:val="22"/>
          <w:szCs w:val="22"/>
          <w:lang w:eastAsia="en-US"/>
        </w:rPr>
        <w:t xml:space="preserve">mit einem positiv getesteten Teammitglied in Kontakt </w:t>
      </w:r>
      <w:r>
        <w:rPr>
          <w:rFonts w:ascii="ArialMT" w:eastAsiaTheme="minorHAnsi" w:hAnsi="ArialMT" w:cs="ArialMT"/>
          <w:sz w:val="22"/>
          <w:szCs w:val="22"/>
          <w:lang w:eastAsia="en-US"/>
        </w:rPr>
        <w:t>waren, haben</w:t>
      </w:r>
    </w:p>
    <w:p w14:paraId="33F96A81" w14:textId="70323FCF"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sich unverzüglich testen zu lassen und müssen sich </w:t>
      </w:r>
      <w:r w:rsidR="00F5202D">
        <w:rPr>
          <w:rFonts w:ascii="ArialMT" w:eastAsiaTheme="minorHAnsi" w:hAnsi="ArialMT" w:cs="ArialMT"/>
          <w:sz w:val="22"/>
          <w:szCs w:val="22"/>
          <w:lang w:eastAsia="en-US"/>
        </w:rPr>
        <w:t>gegeben falls</w:t>
      </w:r>
      <w:r>
        <w:rPr>
          <w:rFonts w:ascii="ArialMT" w:eastAsiaTheme="minorHAnsi" w:hAnsi="ArialMT" w:cs="ArialMT"/>
          <w:sz w:val="22"/>
          <w:szCs w:val="22"/>
          <w:lang w:eastAsia="en-US"/>
        </w:rPr>
        <w:t xml:space="preserve"> in häusliche Quarantäne</w:t>
      </w:r>
    </w:p>
    <w:p w14:paraId="0277AEFC"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begeben.</w:t>
      </w:r>
    </w:p>
    <w:p w14:paraId="44809E09"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Sollte ein Erkrankungsfall bestätigt werden, erfolgen weitere Maßnahmen (z.B. Desinfektion</w:t>
      </w:r>
    </w:p>
    <w:p w14:paraId="2D113175" w14:textId="6968F2E5"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der Sportstätte) entsprechend den Anweisungen der örtlich zuständigen</w:t>
      </w:r>
      <w:r w:rsidR="004D6384">
        <w:rPr>
          <w:rFonts w:ascii="ArialMT" w:eastAsiaTheme="minorHAnsi" w:hAnsi="ArialMT" w:cs="ArialMT"/>
          <w:sz w:val="22"/>
          <w:szCs w:val="22"/>
          <w:lang w:eastAsia="en-US"/>
        </w:rPr>
        <w:t xml:space="preserve"> </w:t>
      </w:r>
      <w:r>
        <w:rPr>
          <w:rFonts w:ascii="ArialMT" w:eastAsiaTheme="minorHAnsi" w:hAnsi="ArialMT" w:cs="ArialMT"/>
          <w:sz w:val="22"/>
          <w:szCs w:val="22"/>
          <w:lang w:eastAsia="en-US"/>
        </w:rPr>
        <w:t>Gesundheitsbehörde.</w:t>
      </w:r>
    </w:p>
    <w:p w14:paraId="07A31C77" w14:textId="77777777" w:rsidR="00950BE1" w:rsidRDefault="00950BE1" w:rsidP="00950BE1">
      <w:pPr>
        <w:autoSpaceDE w:val="0"/>
        <w:autoSpaceDN w:val="0"/>
        <w:adjustRightInd w:val="0"/>
        <w:rPr>
          <w:rFonts w:ascii="Arial-BoldMT" w:eastAsiaTheme="minorHAnsi" w:hAnsi="Arial-BoldMT" w:cs="Arial-BoldMT"/>
          <w:b/>
          <w:bCs/>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 xml:space="preserve">Um im Anlassfall entsprechend geordnet vorgehen zu können, müssen die </w:t>
      </w:r>
      <w:r>
        <w:rPr>
          <w:rFonts w:ascii="Arial-BoldMT" w:eastAsiaTheme="minorHAnsi" w:hAnsi="Arial-BoldMT" w:cs="Arial-BoldMT"/>
          <w:b/>
          <w:bCs/>
          <w:sz w:val="22"/>
          <w:szCs w:val="22"/>
          <w:lang w:eastAsia="en-US"/>
        </w:rPr>
        <w:t>Kontaktdaten</w:t>
      </w:r>
    </w:p>
    <w:p w14:paraId="1787B53C"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Arial-BoldMT" w:eastAsiaTheme="minorHAnsi" w:hAnsi="Arial-BoldMT" w:cs="Arial-BoldMT"/>
          <w:b/>
          <w:bCs/>
          <w:sz w:val="22"/>
          <w:szCs w:val="22"/>
          <w:lang w:eastAsia="en-US"/>
        </w:rPr>
        <w:t xml:space="preserve">aller Teilnehmer </w:t>
      </w:r>
      <w:r>
        <w:rPr>
          <w:rFonts w:ascii="ArialMT" w:eastAsiaTheme="minorHAnsi" w:hAnsi="ArialMT" w:cs="ArialMT"/>
          <w:sz w:val="22"/>
          <w:szCs w:val="22"/>
          <w:lang w:eastAsia="en-US"/>
        </w:rPr>
        <w:t>zur Verfügung stehen und die Teilnahme an Trainingseinheiten oder</w:t>
      </w:r>
    </w:p>
    <w:p w14:paraId="4C407485" w14:textId="77777777" w:rsidR="00950BE1" w:rsidRDefault="00950BE1" w:rsidP="00950BE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anderen Sportveranstaltungen dokumentiert werden (durch Teilnehmerlisten).</w:t>
      </w:r>
    </w:p>
    <w:p w14:paraId="5E1524AC" w14:textId="29F2364F" w:rsidR="006435FF" w:rsidRDefault="00950BE1" w:rsidP="00950BE1">
      <w:pPr>
        <w:tabs>
          <w:tab w:val="left" w:pos="972"/>
        </w:tabs>
        <w:rPr>
          <w:rFonts w:ascii="ArialMT" w:eastAsiaTheme="minorHAnsi" w:hAnsi="ArialMT" w:cs="ArialMT"/>
          <w:sz w:val="22"/>
          <w:szCs w:val="22"/>
          <w:lang w:eastAsia="en-US"/>
        </w:rPr>
      </w:pPr>
      <w:r>
        <w:rPr>
          <w:rFonts w:ascii="ArialMT" w:eastAsiaTheme="minorHAnsi" w:hAnsi="ArialMT" w:cs="ArialMT"/>
          <w:sz w:val="22"/>
          <w:szCs w:val="22"/>
          <w:lang w:eastAsia="en-US"/>
        </w:rPr>
        <w:t>Sämtliche Auflagen der aktuell gültigen Schutzmaßnahmenverordnung sowie der jeweiligen</w:t>
      </w:r>
      <w:r w:rsidR="008A673E">
        <w:rPr>
          <w:rFonts w:ascii="ArialMT" w:eastAsiaTheme="minorHAnsi" w:hAnsi="ArialMT" w:cs="ArialMT"/>
          <w:sz w:val="22"/>
          <w:szCs w:val="22"/>
          <w:lang w:eastAsia="en-US"/>
        </w:rPr>
        <w:t xml:space="preserve"> Sportstättenbetreiber sind einzuhalten.</w:t>
      </w:r>
    </w:p>
    <w:p w14:paraId="4C1A4C84" w14:textId="27F6394C" w:rsidR="008A673E" w:rsidRDefault="008A673E" w:rsidP="00950BE1">
      <w:pPr>
        <w:tabs>
          <w:tab w:val="left" w:pos="972"/>
        </w:tabs>
        <w:rPr>
          <w:rFonts w:ascii="ArialMT" w:eastAsiaTheme="minorHAnsi" w:hAnsi="ArialMT" w:cs="ArialMT"/>
          <w:sz w:val="22"/>
          <w:szCs w:val="22"/>
          <w:lang w:eastAsia="en-US"/>
        </w:rPr>
      </w:pPr>
    </w:p>
    <w:p w14:paraId="2C00EE2E" w14:textId="2C063AA6" w:rsidR="008A673E" w:rsidRPr="008A673E" w:rsidRDefault="008A673E" w:rsidP="008A673E">
      <w:pPr>
        <w:pStyle w:val="Listenabsatz"/>
        <w:numPr>
          <w:ilvl w:val="0"/>
          <w:numId w:val="6"/>
        </w:numPr>
        <w:tabs>
          <w:tab w:val="left" w:pos="972"/>
        </w:tabs>
        <w:rPr>
          <w:rFonts w:ascii="Arial" w:hAnsi="Arial" w:cs="Arial"/>
          <w:sz w:val="32"/>
          <w:szCs w:val="32"/>
        </w:rPr>
      </w:pPr>
      <w:r w:rsidRPr="008A673E">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 betreffend die Nutzung sanitärerer Einrichtungen</w:t>
      </w:r>
    </w:p>
    <w:p w14:paraId="0604B73E" w14:textId="5FDB9A61" w:rsidR="008A673E" w:rsidRDefault="008A673E" w:rsidP="008A673E">
      <w:pPr>
        <w:tabs>
          <w:tab w:val="left" w:pos="972"/>
        </w:tabs>
        <w:rPr>
          <w:rFonts w:ascii="Arial" w:hAnsi="Arial" w:cs="Arial"/>
          <w:sz w:val="32"/>
          <w:szCs w:val="32"/>
        </w:rPr>
      </w:pPr>
    </w:p>
    <w:p w14:paraId="326D8BF4" w14:textId="5E3D54E8" w:rsidR="00A95CB1" w:rsidRDefault="00A95CB1" w:rsidP="00A95CB1">
      <w:pPr>
        <w:autoSpaceDE w:val="0"/>
        <w:autoSpaceDN w:val="0"/>
        <w:adjustRightInd w:val="0"/>
        <w:rPr>
          <w:rFonts w:ascii="Arial-BoldMT" w:eastAsiaTheme="minorHAnsi" w:hAnsi="Arial-BoldMT" w:cs="Arial-BoldMT"/>
          <w:b/>
          <w:bCs/>
          <w:sz w:val="22"/>
          <w:szCs w:val="22"/>
          <w:lang w:eastAsia="en-US"/>
        </w:rPr>
      </w:pPr>
      <w:r>
        <w:rPr>
          <w:rFonts w:ascii="ArialMT" w:eastAsiaTheme="minorHAnsi" w:hAnsi="ArialMT" w:cs="ArialMT"/>
          <w:sz w:val="22"/>
          <w:szCs w:val="22"/>
          <w:lang w:eastAsia="en-US"/>
        </w:rPr>
        <w:t xml:space="preserve">In Abhängigkeit der jeweiligen Verantwortlichkeit (Verein) sind </w:t>
      </w:r>
      <w:r>
        <w:rPr>
          <w:rFonts w:ascii="Arial-BoldMT" w:eastAsiaTheme="minorHAnsi" w:hAnsi="Arial-BoldMT" w:cs="Arial-BoldMT"/>
          <w:b/>
          <w:bCs/>
          <w:sz w:val="22"/>
          <w:szCs w:val="22"/>
          <w:lang w:eastAsia="en-US"/>
        </w:rPr>
        <w:t>regelmäßige Reinigungs- und</w:t>
      </w:r>
    </w:p>
    <w:p w14:paraId="2F9EDF71" w14:textId="77777777" w:rsidR="00A95CB1" w:rsidRDefault="00A95CB1" w:rsidP="00A95CB1">
      <w:pPr>
        <w:autoSpaceDE w:val="0"/>
        <w:autoSpaceDN w:val="0"/>
        <w:adjustRightInd w:val="0"/>
        <w:rPr>
          <w:rFonts w:ascii="ArialMT" w:eastAsiaTheme="minorHAnsi" w:hAnsi="ArialMT" w:cs="ArialMT"/>
          <w:sz w:val="22"/>
          <w:szCs w:val="22"/>
          <w:lang w:eastAsia="en-US"/>
        </w:rPr>
      </w:pPr>
      <w:r>
        <w:rPr>
          <w:rFonts w:ascii="Arial-BoldMT" w:eastAsiaTheme="minorHAnsi" w:hAnsi="Arial-BoldMT" w:cs="Arial-BoldMT"/>
          <w:b/>
          <w:bCs/>
          <w:sz w:val="22"/>
          <w:szCs w:val="22"/>
          <w:lang w:eastAsia="en-US"/>
        </w:rPr>
        <w:t>Desinfektionsmaßnahmen zu setzen</w:t>
      </w:r>
      <w:r>
        <w:rPr>
          <w:rFonts w:ascii="ArialMT" w:eastAsiaTheme="minorHAnsi" w:hAnsi="ArialMT" w:cs="ArialMT"/>
          <w:sz w:val="22"/>
          <w:szCs w:val="22"/>
          <w:lang w:eastAsia="en-US"/>
        </w:rPr>
        <w:t>.</w:t>
      </w:r>
    </w:p>
    <w:p w14:paraId="7CEEB6AF" w14:textId="77777777" w:rsidR="00A95CB1" w:rsidRDefault="00A95CB1" w:rsidP="00A95CB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Generell sind die für die Sportausübung vorgesehenen Bereiche inklusive dazugehörige</w:t>
      </w:r>
    </w:p>
    <w:p w14:paraId="6CE34019" w14:textId="51C5FB13" w:rsidR="00A95CB1" w:rsidRDefault="00A95CB1" w:rsidP="00A95CB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Sanitärbereiche im Falle der Nutzung </w:t>
      </w:r>
      <w:r>
        <w:rPr>
          <w:rFonts w:ascii="Arial-BoldMT" w:eastAsiaTheme="minorHAnsi" w:hAnsi="Arial-BoldMT" w:cs="Arial-BoldMT"/>
          <w:b/>
          <w:bCs/>
          <w:sz w:val="22"/>
          <w:szCs w:val="22"/>
          <w:lang w:eastAsia="en-US"/>
        </w:rPr>
        <w:t xml:space="preserve">mind. </w:t>
      </w:r>
      <w:r w:rsidR="001A2E7A">
        <w:rPr>
          <w:rFonts w:ascii="Arial-BoldMT" w:eastAsiaTheme="minorHAnsi" w:hAnsi="Arial-BoldMT" w:cs="Arial-BoldMT"/>
          <w:b/>
          <w:bCs/>
          <w:sz w:val="22"/>
          <w:szCs w:val="22"/>
          <w:lang w:eastAsia="en-US"/>
        </w:rPr>
        <w:t>einmal</w:t>
      </w:r>
      <w:r>
        <w:rPr>
          <w:rFonts w:ascii="Arial-BoldMT" w:eastAsiaTheme="minorHAnsi" w:hAnsi="Arial-BoldMT" w:cs="Arial-BoldMT"/>
          <w:b/>
          <w:bCs/>
          <w:sz w:val="22"/>
          <w:szCs w:val="22"/>
          <w:lang w:eastAsia="en-US"/>
        </w:rPr>
        <w:t xml:space="preserve"> täglich zu reinigen</w:t>
      </w:r>
      <w:r>
        <w:rPr>
          <w:rFonts w:ascii="ArialMT" w:eastAsiaTheme="minorHAnsi" w:hAnsi="ArialMT" w:cs="ArialMT"/>
          <w:sz w:val="22"/>
          <w:szCs w:val="22"/>
          <w:lang w:eastAsia="en-US"/>
        </w:rPr>
        <w:t>.</w:t>
      </w:r>
    </w:p>
    <w:p w14:paraId="651EE7E8" w14:textId="479D6EA2" w:rsidR="00A95CB1" w:rsidRDefault="00A95CB1" w:rsidP="00A95CB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 xml:space="preserve">Häufig berührte Flächen (z.B. Türklinken, Armaturen) sind </w:t>
      </w:r>
      <w:r w:rsidR="001A2E7A">
        <w:rPr>
          <w:rFonts w:ascii="Arial-BoldMT" w:eastAsiaTheme="minorHAnsi" w:hAnsi="Arial-BoldMT" w:cs="Arial-BoldMT"/>
          <w:b/>
          <w:bCs/>
          <w:sz w:val="22"/>
          <w:szCs w:val="22"/>
          <w:lang w:eastAsia="en-US"/>
        </w:rPr>
        <w:t>regelmäßig</w:t>
      </w:r>
      <w:r>
        <w:rPr>
          <w:rFonts w:ascii="Arial-BoldMT" w:eastAsiaTheme="minorHAnsi" w:hAnsi="Arial-BoldMT" w:cs="Arial-BoldMT"/>
          <w:b/>
          <w:bCs/>
          <w:sz w:val="22"/>
          <w:szCs w:val="22"/>
          <w:lang w:eastAsia="en-US"/>
        </w:rPr>
        <w:t xml:space="preserve"> zu desinfizieren</w:t>
      </w:r>
      <w:r>
        <w:rPr>
          <w:rFonts w:ascii="ArialMT" w:eastAsiaTheme="minorHAnsi" w:hAnsi="ArialMT" w:cs="ArialMT"/>
          <w:sz w:val="22"/>
          <w:szCs w:val="22"/>
          <w:lang w:eastAsia="en-US"/>
        </w:rPr>
        <w:t>. Dafür</w:t>
      </w:r>
    </w:p>
    <w:p w14:paraId="6DB38D9D" w14:textId="77777777" w:rsidR="00A95CB1" w:rsidRDefault="00A95CB1" w:rsidP="00A95CB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wird ein Desinfektionsmittel auf Alkoholbasis empfohlen.</w:t>
      </w:r>
    </w:p>
    <w:p w14:paraId="1C4CB42D" w14:textId="77777777" w:rsidR="00A95CB1" w:rsidRDefault="00A95CB1" w:rsidP="00A95CB1">
      <w:pPr>
        <w:autoSpaceDE w:val="0"/>
        <w:autoSpaceDN w:val="0"/>
        <w:adjustRightInd w:val="0"/>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Nach jeder Trainings- und Wettkampfeinheit sind gemeinsam genutzte Sportgeräte, falls</w:t>
      </w:r>
    </w:p>
    <w:p w14:paraId="45A8EACE" w14:textId="77777777" w:rsidR="00A95CB1" w:rsidRDefault="00A95CB1" w:rsidP="00A95CB1">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diese desinfiziert werden können, zu desinfizieren.</w:t>
      </w:r>
    </w:p>
    <w:p w14:paraId="06BE6258" w14:textId="7DAA0D19" w:rsidR="008A673E" w:rsidRDefault="00A95CB1" w:rsidP="00A95CB1">
      <w:pPr>
        <w:tabs>
          <w:tab w:val="left" w:pos="972"/>
        </w:tabs>
        <w:rPr>
          <w:rFonts w:ascii="ArialMT" w:eastAsiaTheme="minorHAnsi" w:hAnsi="ArialMT" w:cs="ArialMT"/>
          <w:sz w:val="22"/>
          <w:szCs w:val="22"/>
          <w:lang w:eastAsia="en-US"/>
        </w:rPr>
      </w:pPr>
      <w:r>
        <w:rPr>
          <w:rFonts w:ascii="Calibri" w:eastAsiaTheme="minorHAnsi" w:hAnsi="Calibri" w:cs="Calibri"/>
          <w:sz w:val="22"/>
          <w:szCs w:val="22"/>
          <w:lang w:eastAsia="en-US"/>
        </w:rPr>
        <w:t xml:space="preserve">• </w:t>
      </w:r>
      <w:r>
        <w:rPr>
          <w:rFonts w:ascii="ArialMT" w:eastAsiaTheme="minorHAnsi" w:hAnsi="ArialMT" w:cs="ArialMT"/>
          <w:sz w:val="22"/>
          <w:szCs w:val="22"/>
          <w:lang w:eastAsia="en-US"/>
        </w:rPr>
        <w:t>Regelmäßiges lüften der Sanitäranlagen, wenn möglich die Eingangstür geöffnet halten.</w:t>
      </w:r>
    </w:p>
    <w:p w14:paraId="7FC56686" w14:textId="52FB18FE" w:rsidR="001A2E7A" w:rsidRDefault="001A2E7A" w:rsidP="00A95CB1">
      <w:pPr>
        <w:tabs>
          <w:tab w:val="left" w:pos="972"/>
        </w:tabs>
        <w:rPr>
          <w:rFonts w:ascii="ArialMT" w:eastAsiaTheme="minorHAnsi" w:hAnsi="ArialMT" w:cs="ArialMT"/>
          <w:sz w:val="22"/>
          <w:szCs w:val="22"/>
          <w:lang w:eastAsia="en-US"/>
        </w:rPr>
      </w:pPr>
    </w:p>
    <w:p w14:paraId="05FA9AEC" w14:textId="7A16109E" w:rsidR="001A2E7A" w:rsidRDefault="001A2E7A" w:rsidP="00A95CB1">
      <w:pPr>
        <w:tabs>
          <w:tab w:val="left" w:pos="972"/>
        </w:tabs>
        <w:rPr>
          <w:rFonts w:ascii="ArialMT" w:eastAsiaTheme="minorHAnsi" w:hAnsi="ArialMT" w:cs="ArialMT"/>
          <w:sz w:val="22"/>
          <w:szCs w:val="22"/>
          <w:lang w:eastAsia="en-US"/>
        </w:rPr>
      </w:pPr>
    </w:p>
    <w:p w14:paraId="3B888924" w14:textId="0001FAC8" w:rsidR="001A2E7A" w:rsidRDefault="001A2E7A" w:rsidP="00A95CB1">
      <w:pPr>
        <w:tabs>
          <w:tab w:val="left" w:pos="972"/>
        </w:tabs>
        <w:rPr>
          <w:rFonts w:ascii="ArialMT" w:eastAsiaTheme="minorHAnsi" w:hAnsi="ArialMT" w:cs="ArialMT"/>
          <w:sz w:val="22"/>
          <w:szCs w:val="22"/>
          <w:lang w:eastAsia="en-US"/>
        </w:rPr>
      </w:pPr>
    </w:p>
    <w:p w14:paraId="0CE8E0CF" w14:textId="4DC85767" w:rsidR="001A2E7A" w:rsidRPr="001A2E7A" w:rsidRDefault="001A2E7A" w:rsidP="001A2E7A">
      <w:pPr>
        <w:pStyle w:val="Listenabsatz"/>
        <w:numPr>
          <w:ilvl w:val="0"/>
          <w:numId w:val="6"/>
        </w:numPr>
        <w:tabs>
          <w:tab w:val="left" w:pos="851"/>
        </w:tabs>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2E7A">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 zur Steuerung der Personenströme und Regulierung der Anzahl der Personen</w:t>
      </w:r>
    </w:p>
    <w:p w14:paraId="66FE6FD2" w14:textId="1B969D50" w:rsidR="001A2E7A" w:rsidRDefault="001A2E7A" w:rsidP="001A2E7A">
      <w:pPr>
        <w:tabs>
          <w:tab w:val="left" w:pos="972"/>
        </w:tabs>
        <w:rPr>
          <w:rFonts w:ascii="Arial" w:hAnsi="Arial" w:cs="Arial"/>
        </w:rPr>
      </w:pPr>
    </w:p>
    <w:p w14:paraId="7C1DD8B4" w14:textId="51747B8B" w:rsidR="001A2E7A" w:rsidRPr="00735A8F" w:rsidRDefault="00221021" w:rsidP="001A2E7A">
      <w:pPr>
        <w:tabs>
          <w:tab w:val="left" w:pos="972"/>
        </w:tabs>
      </w:pPr>
      <w:r w:rsidRPr="00735A8F">
        <w:t>Der 2m Abstand zu</w:t>
      </w:r>
      <w:r w:rsidR="001A3D96" w:rsidRPr="00735A8F">
        <w:t xml:space="preserve"> anderen Personen ist oberstes Gebot!</w:t>
      </w:r>
      <w:r w:rsidR="00FE12B2" w:rsidRPr="00735A8F">
        <w:t xml:space="preserve"> </w:t>
      </w:r>
    </w:p>
    <w:p w14:paraId="7CB4741C" w14:textId="7BB799CC" w:rsidR="00FE12B2" w:rsidRPr="00735A8F" w:rsidRDefault="00FE12B2" w:rsidP="001A2E7A">
      <w:pPr>
        <w:tabs>
          <w:tab w:val="left" w:pos="972"/>
        </w:tabs>
      </w:pPr>
      <w:r w:rsidRPr="00735A8F">
        <w:t xml:space="preserve">Es ist </w:t>
      </w:r>
      <w:r w:rsidR="0031468A" w:rsidRPr="00735A8F">
        <w:t>auf den Sportstätten darauf zu achten das ausreichend Platz</w:t>
      </w:r>
      <w:r w:rsidR="00513ABE" w:rsidRPr="00735A8F">
        <w:t xml:space="preserve"> zwischen kritischen Wegpunkten ist.</w:t>
      </w:r>
      <w:r w:rsidR="00DF05BF" w:rsidRPr="00735A8F">
        <w:t xml:space="preserve"> </w:t>
      </w:r>
    </w:p>
    <w:p w14:paraId="4D941601" w14:textId="451CF79C" w:rsidR="00DF05BF" w:rsidRDefault="00DF05BF" w:rsidP="001A2E7A">
      <w:pPr>
        <w:tabs>
          <w:tab w:val="left" w:pos="972"/>
        </w:tabs>
        <w:rPr>
          <w:rFonts w:ascii="Arial" w:hAnsi="Arial" w:cs="Arial"/>
        </w:rPr>
      </w:pPr>
    </w:p>
    <w:p w14:paraId="0353EDF2" w14:textId="77777777" w:rsidR="00DF05BF" w:rsidRDefault="00DF05BF" w:rsidP="001A2E7A">
      <w:pPr>
        <w:tabs>
          <w:tab w:val="left" w:pos="972"/>
        </w:tabs>
        <w:rPr>
          <w:rFonts w:ascii="Arial" w:hAnsi="Arial" w:cs="Arial"/>
        </w:rPr>
      </w:pPr>
    </w:p>
    <w:p w14:paraId="5FD375B4" w14:textId="77777777" w:rsidR="00735A8F" w:rsidRPr="00735A8F" w:rsidRDefault="00735A8F" w:rsidP="00735A8F">
      <w:pPr>
        <w:pStyle w:val="StandardWeb"/>
        <w:spacing w:before="0" w:beforeAutospacing="0"/>
        <w:rPr>
          <w:color w:val="333333"/>
        </w:rPr>
      </w:pPr>
      <w:r w:rsidRPr="00735A8F">
        <w:rPr>
          <w:color w:val="333333"/>
          <w:shd w:val="clear" w:color="auto" w:fill="FFFFFF"/>
        </w:rPr>
        <w:tab/>
      </w:r>
      <w:r w:rsidRPr="00735A8F">
        <w:rPr>
          <w:b/>
          <w:bCs/>
          <w:color w:val="333333"/>
        </w:rPr>
        <w:t>Veranstaltungen/Zusammenkünfte mit 11-50 TeilnehmerInnen</w:t>
      </w:r>
      <w:r w:rsidRPr="00735A8F">
        <w:rPr>
          <w:color w:val="333333"/>
        </w:rPr>
        <w:t> müssen spätestens eine Woche vorher bei der örtlich zuständigen Bezirksverwaltungsbehörde angezeigt werden. Dabei sind folgende Angaben zu machen:</w:t>
      </w:r>
    </w:p>
    <w:p w14:paraId="4E5772BA" w14:textId="77777777" w:rsidR="00735A8F" w:rsidRPr="00045321" w:rsidRDefault="00735A8F" w:rsidP="00735A8F">
      <w:pPr>
        <w:numPr>
          <w:ilvl w:val="0"/>
          <w:numId w:val="4"/>
        </w:numPr>
        <w:spacing w:before="100" w:beforeAutospacing="1" w:after="100" w:afterAutospacing="1"/>
        <w:rPr>
          <w:rFonts w:cstheme="minorHAnsi"/>
          <w:color w:val="000000"/>
        </w:rPr>
      </w:pPr>
      <w:r w:rsidRPr="00045321">
        <w:rPr>
          <w:rFonts w:cstheme="minorHAnsi"/>
          <w:color w:val="000000"/>
        </w:rPr>
        <w:t>Name und Kontaktdaten (Telefonnummer, E-Mail-Adresse) der/des für die Zusammenkunft Verantwortlichen</w:t>
      </w:r>
    </w:p>
    <w:p w14:paraId="0BD91879" w14:textId="77777777" w:rsidR="00735A8F" w:rsidRPr="00045321" w:rsidRDefault="00735A8F" w:rsidP="00735A8F">
      <w:pPr>
        <w:numPr>
          <w:ilvl w:val="0"/>
          <w:numId w:val="4"/>
        </w:numPr>
        <w:spacing w:before="100" w:beforeAutospacing="1" w:after="100" w:afterAutospacing="1"/>
        <w:rPr>
          <w:rFonts w:cstheme="minorHAnsi"/>
          <w:color w:val="000000"/>
        </w:rPr>
      </w:pPr>
      <w:r w:rsidRPr="00045321">
        <w:rPr>
          <w:rFonts w:cstheme="minorHAnsi"/>
          <w:color w:val="000000"/>
        </w:rPr>
        <w:t>Zeit, Dauer und Ort der Zusammenkunft</w:t>
      </w:r>
    </w:p>
    <w:p w14:paraId="228C97B3" w14:textId="77777777" w:rsidR="00735A8F" w:rsidRPr="00045321" w:rsidRDefault="00735A8F" w:rsidP="00735A8F">
      <w:pPr>
        <w:numPr>
          <w:ilvl w:val="0"/>
          <w:numId w:val="4"/>
        </w:numPr>
        <w:spacing w:before="100" w:beforeAutospacing="1" w:after="100" w:afterAutospacing="1"/>
        <w:rPr>
          <w:rFonts w:cstheme="minorHAnsi"/>
          <w:color w:val="000000"/>
        </w:rPr>
      </w:pPr>
      <w:r w:rsidRPr="00045321">
        <w:rPr>
          <w:rFonts w:cstheme="minorHAnsi"/>
          <w:color w:val="000000"/>
        </w:rPr>
        <w:t>Zweck der Zusammenkunft</w:t>
      </w:r>
    </w:p>
    <w:p w14:paraId="06A47B48" w14:textId="77777777" w:rsidR="00735A8F" w:rsidRPr="00045321" w:rsidRDefault="00735A8F" w:rsidP="00735A8F">
      <w:pPr>
        <w:numPr>
          <w:ilvl w:val="0"/>
          <w:numId w:val="4"/>
        </w:numPr>
        <w:spacing w:before="100" w:beforeAutospacing="1" w:after="100" w:afterAutospacing="1"/>
        <w:rPr>
          <w:rFonts w:cstheme="minorHAnsi"/>
          <w:color w:val="000000"/>
        </w:rPr>
      </w:pPr>
      <w:r w:rsidRPr="00045321">
        <w:rPr>
          <w:rFonts w:cstheme="minorHAnsi"/>
          <w:color w:val="000000"/>
        </w:rPr>
        <w:t>Anzahl der TeilnehmerInnen</w:t>
      </w:r>
    </w:p>
    <w:p w14:paraId="3C4CE32E" w14:textId="1E187012" w:rsidR="00735A8F" w:rsidRDefault="00735A8F" w:rsidP="00735A8F">
      <w:pPr>
        <w:spacing w:after="100" w:afterAutospacing="1"/>
        <w:rPr>
          <w:rFonts w:cstheme="minorHAnsi"/>
          <w:b/>
          <w:bCs/>
          <w:color w:val="333333"/>
        </w:rPr>
      </w:pPr>
      <w:r w:rsidRPr="00045321">
        <w:rPr>
          <w:rFonts w:cstheme="minorHAnsi"/>
          <w:color w:val="333333"/>
        </w:rPr>
        <w:t>Die Anzeige hat elektronisch an eine von der zuständigen Bezirksverwaltungsbehörde bekanntgegebene E-Mail-Adresse oder im Wege einer Web-Applikation zu erfolgen.</w:t>
      </w:r>
    </w:p>
    <w:p w14:paraId="6CB4310D" w14:textId="77777777" w:rsidR="00735A8F" w:rsidRPr="00045321" w:rsidRDefault="00735A8F" w:rsidP="00735A8F">
      <w:pPr>
        <w:spacing w:after="100" w:afterAutospacing="1"/>
        <w:rPr>
          <w:rFonts w:cstheme="minorHAnsi"/>
          <w:color w:val="333333"/>
        </w:rPr>
      </w:pPr>
      <w:r w:rsidRPr="00045321">
        <w:rPr>
          <w:rFonts w:cstheme="minorHAnsi"/>
          <w:b/>
          <w:bCs/>
          <w:color w:val="333333"/>
        </w:rPr>
        <w:lastRenderedPageBreak/>
        <w:t xml:space="preserve">Veranstaltungen/Zusammenkünfte mit 51-1.500 TeilnehmerInnen indoor bzw. 51-3.000 </w:t>
      </w:r>
      <w:proofErr w:type="spellStart"/>
      <w:r w:rsidRPr="00045321">
        <w:rPr>
          <w:rFonts w:cstheme="minorHAnsi"/>
          <w:b/>
          <w:bCs/>
          <w:color w:val="333333"/>
        </w:rPr>
        <w:t>outdoor</w:t>
      </w:r>
      <w:proofErr w:type="spellEnd"/>
      <w:r w:rsidRPr="00045321">
        <w:rPr>
          <w:rFonts w:cstheme="minorHAnsi"/>
          <w:color w:val="333333"/>
        </w:rPr>
        <w:t> müssen von der örtlich zuständigen Bezirksverwaltungsbehörde bewilligt werden. Dabei sind folgende Angaben zu machen:</w:t>
      </w:r>
    </w:p>
    <w:p w14:paraId="57CABBA7" w14:textId="77777777" w:rsidR="00735A8F" w:rsidRPr="00045321" w:rsidRDefault="00735A8F" w:rsidP="00735A8F">
      <w:pPr>
        <w:numPr>
          <w:ilvl w:val="0"/>
          <w:numId w:val="5"/>
        </w:numPr>
        <w:spacing w:before="100" w:beforeAutospacing="1" w:after="100" w:afterAutospacing="1"/>
        <w:rPr>
          <w:rFonts w:cstheme="minorHAnsi"/>
          <w:color w:val="000000"/>
        </w:rPr>
      </w:pPr>
      <w:r w:rsidRPr="00045321">
        <w:rPr>
          <w:rFonts w:cstheme="minorHAnsi"/>
          <w:color w:val="000000"/>
        </w:rPr>
        <w:t>Name und Kontaktdaten (Telefonnummer, E-Mail-Adresse) der/des für die Zusammenkunft Verantwortlichen</w:t>
      </w:r>
    </w:p>
    <w:p w14:paraId="178DE04B" w14:textId="77777777" w:rsidR="00735A8F" w:rsidRPr="00045321" w:rsidRDefault="00735A8F" w:rsidP="00735A8F">
      <w:pPr>
        <w:numPr>
          <w:ilvl w:val="0"/>
          <w:numId w:val="5"/>
        </w:numPr>
        <w:spacing w:before="100" w:beforeAutospacing="1" w:after="100" w:afterAutospacing="1"/>
        <w:rPr>
          <w:rFonts w:cstheme="minorHAnsi"/>
          <w:color w:val="000000"/>
        </w:rPr>
      </w:pPr>
      <w:r w:rsidRPr="00045321">
        <w:rPr>
          <w:rFonts w:cstheme="minorHAnsi"/>
          <w:color w:val="000000"/>
        </w:rPr>
        <w:t>Zeit, Dauer und Ort der Zusammenkunft</w:t>
      </w:r>
    </w:p>
    <w:p w14:paraId="38E262EE" w14:textId="77777777" w:rsidR="00735A8F" w:rsidRPr="00045321" w:rsidRDefault="00735A8F" w:rsidP="00735A8F">
      <w:pPr>
        <w:numPr>
          <w:ilvl w:val="0"/>
          <w:numId w:val="5"/>
        </w:numPr>
        <w:spacing w:before="100" w:beforeAutospacing="1" w:after="100" w:afterAutospacing="1"/>
        <w:rPr>
          <w:rFonts w:cstheme="minorHAnsi"/>
          <w:color w:val="000000"/>
        </w:rPr>
      </w:pPr>
      <w:r w:rsidRPr="00045321">
        <w:rPr>
          <w:rFonts w:cstheme="minorHAnsi"/>
          <w:color w:val="000000"/>
        </w:rPr>
        <w:t>Zweck der Zusammenkunft</w:t>
      </w:r>
    </w:p>
    <w:p w14:paraId="5FFA1B73" w14:textId="77777777" w:rsidR="00735A8F" w:rsidRPr="00045321" w:rsidRDefault="00735A8F" w:rsidP="00735A8F">
      <w:pPr>
        <w:numPr>
          <w:ilvl w:val="0"/>
          <w:numId w:val="5"/>
        </w:numPr>
        <w:spacing w:before="100" w:beforeAutospacing="1" w:after="100" w:afterAutospacing="1"/>
        <w:rPr>
          <w:rFonts w:cstheme="minorHAnsi"/>
          <w:color w:val="000000"/>
        </w:rPr>
      </w:pPr>
      <w:r w:rsidRPr="00045321">
        <w:rPr>
          <w:rFonts w:cstheme="minorHAnsi"/>
          <w:color w:val="000000"/>
        </w:rPr>
        <w:t>Anzahl der TeilnehmerInnen</w:t>
      </w:r>
    </w:p>
    <w:p w14:paraId="18FC0690" w14:textId="77777777" w:rsidR="00735A8F" w:rsidRPr="00045321" w:rsidRDefault="00735A8F" w:rsidP="00735A8F">
      <w:pPr>
        <w:spacing w:after="100" w:afterAutospacing="1"/>
        <w:rPr>
          <w:rFonts w:cstheme="minorHAnsi"/>
          <w:color w:val="333333"/>
        </w:rPr>
      </w:pPr>
      <w:r w:rsidRPr="00045321">
        <w:rPr>
          <w:rFonts w:cstheme="minorHAnsi"/>
          <w:color w:val="333333"/>
        </w:rPr>
        <w:t>Zudem ist das Präventionskonzept vorzulegen.</w:t>
      </w:r>
    </w:p>
    <w:p w14:paraId="1794787D" w14:textId="188FF0D3" w:rsidR="00735A8F" w:rsidRDefault="00735A8F" w:rsidP="00735A8F">
      <w:pPr>
        <w:rPr>
          <w:rFonts w:cstheme="minorHAnsi"/>
          <w:color w:val="333333"/>
        </w:rPr>
      </w:pPr>
      <w:r w:rsidRPr="00045321">
        <w:rPr>
          <w:rFonts w:cstheme="minorHAnsi"/>
          <w:color w:val="333333"/>
        </w:rPr>
        <w:t>Die Anzeige hat elektronisch an eine von der zuständigen Bezirksverwaltungsbehörde bekanntgegebene E-Mail-Adresse oder im Wege einer Web-Applikation zu erfolgen. Die Entscheidungsfrist für die Bewilligung beträgt drei Wochen ab vollständiger Vorlage der Unterlagen.</w:t>
      </w:r>
    </w:p>
    <w:p w14:paraId="65169921" w14:textId="2EFD8176" w:rsidR="00C7010E" w:rsidRDefault="00C7010E" w:rsidP="00735A8F">
      <w:pPr>
        <w:rPr>
          <w:rFonts w:cstheme="minorHAnsi"/>
          <w:color w:val="333333"/>
        </w:rPr>
      </w:pPr>
    </w:p>
    <w:p w14:paraId="4E5C4E67" w14:textId="021FAE66" w:rsidR="00C7010E" w:rsidRPr="00A85A81" w:rsidRDefault="00C7010E" w:rsidP="00735A8F">
      <w:pPr>
        <w:rPr>
          <w:rFonts w:cstheme="minorHAnsi"/>
          <w:b/>
          <w:bCs/>
          <w:color w:val="333333"/>
        </w:rPr>
      </w:pPr>
      <w:r w:rsidRPr="00A85A81">
        <w:rPr>
          <w:b/>
          <w:bCs/>
        </w:rPr>
        <w:t xml:space="preserve">Um eine Überlastung der Bezirksverwaltungsbehörden zu vermeiden, besteht für Zusammenkünfte zur Sportausübung keine Anzeigepflicht (vgl. § 13 Abs. 11 Z 9). Handelt es sich um eine Sportveranstaltung </w:t>
      </w:r>
      <w:r w:rsidR="00A85A81" w:rsidRPr="00A85A81">
        <w:rPr>
          <w:b/>
          <w:bCs/>
        </w:rPr>
        <w:t xml:space="preserve">(Vereinsturnier, Meisterschaft) </w:t>
      </w:r>
      <w:r w:rsidRPr="00A85A81">
        <w:rPr>
          <w:b/>
          <w:bCs/>
        </w:rPr>
        <w:t>so gelten die Regelungen des § 13.</w:t>
      </w:r>
    </w:p>
    <w:p w14:paraId="2B13BFD6" w14:textId="2FB33628" w:rsidR="001A3D96" w:rsidRDefault="001A3D96" w:rsidP="001A2E7A">
      <w:pPr>
        <w:tabs>
          <w:tab w:val="left" w:pos="972"/>
        </w:tabs>
        <w:rPr>
          <w:rFonts w:ascii="Arial" w:hAnsi="Arial" w:cs="Arial"/>
        </w:rPr>
      </w:pPr>
    </w:p>
    <w:p w14:paraId="093165F7" w14:textId="2321EC51" w:rsidR="001A3D96" w:rsidRDefault="001A3D96" w:rsidP="001A2E7A">
      <w:pPr>
        <w:tabs>
          <w:tab w:val="left" w:pos="972"/>
        </w:tabs>
        <w:rPr>
          <w:rFonts w:ascii="Arial" w:hAnsi="Arial" w:cs="Arial"/>
        </w:rPr>
      </w:pPr>
    </w:p>
    <w:p w14:paraId="32AD1668" w14:textId="35415DA9" w:rsidR="00084277" w:rsidRDefault="00084277" w:rsidP="001A2E7A">
      <w:pPr>
        <w:tabs>
          <w:tab w:val="left" w:pos="972"/>
        </w:tabs>
        <w:rPr>
          <w:rFonts w:ascii="Arial" w:hAnsi="Arial" w:cs="Arial"/>
        </w:rPr>
      </w:pPr>
    </w:p>
    <w:p w14:paraId="27B2F9FB" w14:textId="7FFEF810" w:rsidR="00084277" w:rsidRPr="00084277" w:rsidRDefault="00084277" w:rsidP="00084277">
      <w:pPr>
        <w:pStyle w:val="Listenabsatz"/>
        <w:numPr>
          <w:ilvl w:val="0"/>
          <w:numId w:val="6"/>
        </w:numPr>
        <w:tabs>
          <w:tab w:val="left" w:pos="972"/>
        </w:tabs>
        <w:rPr>
          <w:rFonts w:ascii="Arial" w:hAnsi="Arial" w:cs="Arial"/>
          <w:sz w:val="32"/>
          <w:szCs w:val="32"/>
        </w:rPr>
      </w:pPr>
      <w:r w:rsidRPr="00084277">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Regelung betreffend die Konsumation von Speisen und Getränken</w:t>
      </w:r>
    </w:p>
    <w:p w14:paraId="737F873A" w14:textId="7E73C15D" w:rsidR="00084277" w:rsidRPr="00084277" w:rsidRDefault="00084277" w:rsidP="00084277"/>
    <w:p w14:paraId="39CE1262" w14:textId="6CF2DF8D" w:rsidR="00084277" w:rsidRPr="00AF4BF4" w:rsidRDefault="008B0896" w:rsidP="00084277">
      <w:pPr>
        <w:rPr>
          <w:b/>
          <w:bCs/>
          <w:color w:val="333333"/>
          <w:shd w:val="clear" w:color="auto" w:fill="FFFFFF"/>
        </w:rPr>
      </w:pPr>
      <w:r w:rsidRPr="00AF4BF4">
        <w:rPr>
          <w:b/>
          <w:bCs/>
          <w:color w:val="333333"/>
          <w:shd w:val="clear" w:color="auto" w:fill="FFFFFF"/>
        </w:rPr>
        <w:t>Der Betrieb von Kantinen auf Sportstätten und in Vereinen ist unter Beachtung der aktuellen Regelungen für das Gastgewerbe möglich.</w:t>
      </w:r>
    </w:p>
    <w:p w14:paraId="3C7712BE" w14:textId="3F16D9DE" w:rsidR="00B95D1A" w:rsidRPr="00AF4BF4" w:rsidRDefault="00B95D1A" w:rsidP="00084277">
      <w:pPr>
        <w:rPr>
          <w:color w:val="333333"/>
          <w:shd w:val="clear" w:color="auto" w:fill="FFFFFF"/>
        </w:rPr>
      </w:pPr>
    </w:p>
    <w:p w14:paraId="6AB0E121" w14:textId="22E9E550" w:rsidR="00B95D1A" w:rsidRPr="00AF4BF4" w:rsidRDefault="008564B8" w:rsidP="00F97788">
      <w:pPr>
        <w:pStyle w:val="Listenabsatz"/>
        <w:numPr>
          <w:ilvl w:val="0"/>
          <w:numId w:val="9"/>
        </w:numPr>
        <w:rPr>
          <w:color w:val="333333"/>
          <w:shd w:val="clear" w:color="auto" w:fill="FFFFFF"/>
        </w:rPr>
      </w:pPr>
      <w:r w:rsidRPr="00AF4BF4">
        <w:rPr>
          <w:color w:val="333333"/>
          <w:shd w:val="clear" w:color="auto" w:fill="FFFFFF"/>
        </w:rPr>
        <w:t>Öffnungszeiten der Kantine von 5.00 – 22.00 Uhr</w:t>
      </w:r>
    </w:p>
    <w:p w14:paraId="020EF6BF" w14:textId="7F3C3EE2" w:rsidR="00F97788" w:rsidRPr="00AF4BF4" w:rsidRDefault="00F97788" w:rsidP="00F97788">
      <w:pPr>
        <w:pStyle w:val="Listenabsatz"/>
        <w:numPr>
          <w:ilvl w:val="0"/>
          <w:numId w:val="9"/>
        </w:numPr>
        <w:rPr>
          <w:color w:val="333333"/>
          <w:shd w:val="clear" w:color="auto" w:fill="FFFFFF"/>
        </w:rPr>
      </w:pPr>
      <w:r w:rsidRPr="00AF4BF4">
        <w:rPr>
          <w:color w:val="333333"/>
          <w:shd w:val="clear" w:color="auto" w:fill="FFFFFF"/>
        </w:rPr>
        <w:t>Die Konsumation von Speisen und Getränken darf nicht in unmittelbarer Nähe der Ausgabeste</w:t>
      </w:r>
      <w:r w:rsidR="00887056" w:rsidRPr="00AF4BF4">
        <w:rPr>
          <w:color w:val="333333"/>
          <w:shd w:val="clear" w:color="auto" w:fill="FFFFFF"/>
        </w:rPr>
        <w:t>lle erfolgen</w:t>
      </w:r>
    </w:p>
    <w:p w14:paraId="454572EA" w14:textId="351174F7" w:rsidR="00887056" w:rsidRPr="00AF4BF4" w:rsidRDefault="00887056" w:rsidP="00F97788">
      <w:pPr>
        <w:pStyle w:val="Listenabsatz"/>
        <w:numPr>
          <w:ilvl w:val="0"/>
          <w:numId w:val="9"/>
        </w:numPr>
        <w:rPr>
          <w:color w:val="333333"/>
          <w:shd w:val="clear" w:color="auto" w:fill="FFFFFF"/>
        </w:rPr>
      </w:pPr>
      <w:r w:rsidRPr="00AF4BF4">
        <w:rPr>
          <w:color w:val="333333"/>
          <w:shd w:val="clear" w:color="auto" w:fill="FFFFFF"/>
        </w:rPr>
        <w:t>die Konsumation von Speisen und Getränken darf nur im Sitzen</w:t>
      </w:r>
      <w:r w:rsidR="00191679" w:rsidRPr="00AF4BF4">
        <w:rPr>
          <w:color w:val="333333"/>
          <w:shd w:val="clear" w:color="auto" w:fill="FFFFFF"/>
        </w:rPr>
        <w:t xml:space="preserve"> an Verabreichungsplätzen erfolgen. Hier sollte den Mannschaften ein fix zugeteilter</w:t>
      </w:r>
      <w:r w:rsidR="00695D34" w:rsidRPr="00AF4BF4">
        <w:rPr>
          <w:color w:val="333333"/>
          <w:shd w:val="clear" w:color="auto" w:fill="FFFFFF"/>
        </w:rPr>
        <w:t xml:space="preserve"> Verabreichungsplatz (Heurigengarnitur) zur Verfügung gestellt werden</w:t>
      </w:r>
    </w:p>
    <w:p w14:paraId="79C10A2F" w14:textId="52C3DAD3" w:rsidR="00135C25" w:rsidRPr="00AF4BF4" w:rsidRDefault="00135C25" w:rsidP="00F97788">
      <w:pPr>
        <w:pStyle w:val="Listenabsatz"/>
        <w:numPr>
          <w:ilvl w:val="0"/>
          <w:numId w:val="9"/>
        </w:numPr>
        <w:rPr>
          <w:color w:val="333333"/>
          <w:shd w:val="clear" w:color="auto" w:fill="FFFFFF"/>
        </w:rPr>
      </w:pPr>
      <w:r w:rsidRPr="00AF4BF4">
        <w:rPr>
          <w:color w:val="333333"/>
          <w:shd w:val="clear" w:color="auto" w:fill="FFFFFF"/>
        </w:rPr>
        <w:t xml:space="preserve">die Verabreichungsplätze sind so einzurichten, das zwischen den </w:t>
      </w:r>
      <w:r w:rsidR="000B5D5E" w:rsidRPr="00AF4BF4">
        <w:rPr>
          <w:color w:val="333333"/>
          <w:shd w:val="clear" w:color="auto" w:fill="FFFFFF"/>
        </w:rPr>
        <w:t xml:space="preserve">Besucher/Teilnehmergruppen ein Abstand von mindestens </w:t>
      </w:r>
      <w:r w:rsidR="00AD61F5" w:rsidRPr="00AF4BF4">
        <w:rPr>
          <w:color w:val="333333"/>
          <w:shd w:val="clear" w:color="auto" w:fill="FFFFFF"/>
        </w:rPr>
        <w:t>zwei Meter besteht.</w:t>
      </w:r>
    </w:p>
    <w:p w14:paraId="3EAEAE63" w14:textId="31151695" w:rsidR="00247CD9" w:rsidRPr="00AF4BF4" w:rsidRDefault="00247CD9" w:rsidP="00247CD9">
      <w:pPr>
        <w:rPr>
          <w:color w:val="333333"/>
          <w:shd w:val="clear" w:color="auto" w:fill="FFFFFF"/>
        </w:rPr>
      </w:pPr>
    </w:p>
    <w:p w14:paraId="11102BBF" w14:textId="63018DD7" w:rsidR="00247CD9" w:rsidRPr="00AF4BF4" w:rsidRDefault="00247CD9" w:rsidP="00247CD9">
      <w:pPr>
        <w:rPr>
          <w:color w:val="333333"/>
          <w:shd w:val="clear" w:color="auto" w:fill="FFFFFF"/>
        </w:rPr>
      </w:pPr>
      <w:r w:rsidRPr="00AF4BF4">
        <w:rPr>
          <w:color w:val="333333"/>
          <w:shd w:val="clear" w:color="auto" w:fill="FFFFFF"/>
        </w:rPr>
        <w:t>Selbstbedienung ist zulässig</w:t>
      </w:r>
      <w:r w:rsidR="00D32B1F" w:rsidRPr="00AF4BF4">
        <w:rPr>
          <w:color w:val="333333"/>
          <w:shd w:val="clear" w:color="auto" w:fill="FFFFFF"/>
        </w:rPr>
        <w:t>, sofern geeignete Hygienemaßnahmen zur Minimierung</w:t>
      </w:r>
      <w:r w:rsidR="00CD35C8" w:rsidRPr="00AF4BF4">
        <w:rPr>
          <w:color w:val="333333"/>
          <w:shd w:val="clear" w:color="auto" w:fill="FFFFFF"/>
        </w:rPr>
        <w:t xml:space="preserve"> des Infektionsrisiko gesetzt werden. (Plexiglas</w:t>
      </w:r>
      <w:r w:rsidR="00386E52" w:rsidRPr="00AF4BF4">
        <w:rPr>
          <w:color w:val="333333"/>
          <w:shd w:val="clear" w:color="auto" w:fill="FFFFFF"/>
        </w:rPr>
        <w:t>wände, MNS der Mitarbeiter)</w:t>
      </w:r>
    </w:p>
    <w:p w14:paraId="4DAB5E93" w14:textId="425815B4" w:rsidR="0068465B" w:rsidRDefault="0068465B" w:rsidP="00247CD9">
      <w:pPr>
        <w:rPr>
          <w:rFonts w:ascii="Arial" w:hAnsi="Arial" w:cs="Arial"/>
          <w:color w:val="333333"/>
          <w:shd w:val="clear" w:color="auto" w:fill="FFFFFF"/>
        </w:rPr>
      </w:pPr>
    </w:p>
    <w:p w14:paraId="48456E3C" w14:textId="2AA2D774" w:rsidR="0068465B" w:rsidRDefault="0068465B" w:rsidP="00247CD9">
      <w:pPr>
        <w:rPr>
          <w:rFonts w:ascii="Arial" w:hAnsi="Arial" w:cs="Arial"/>
          <w:color w:val="333333"/>
          <w:shd w:val="clear" w:color="auto" w:fill="FFFFFF"/>
        </w:rPr>
      </w:pPr>
    </w:p>
    <w:p w14:paraId="443046F2" w14:textId="5F7DB6A6" w:rsidR="0068465B" w:rsidRPr="0068465B" w:rsidRDefault="0068465B" w:rsidP="0068465B">
      <w:pPr>
        <w:pStyle w:val="Listenabsatz"/>
        <w:numPr>
          <w:ilvl w:val="0"/>
          <w:numId w:val="6"/>
        </w:numPr>
        <w:rPr>
          <w:rFonts w:ascii="Arial" w:hAnsi="Arial" w:cs="Arial"/>
          <w:color w:val="333333"/>
          <w:sz w:val="32"/>
          <w:szCs w:val="32"/>
          <w:shd w:val="clear" w:color="auto" w:fill="FFFFFF"/>
        </w:rPr>
      </w:pPr>
      <w:r w:rsidRPr="0068465B">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Vorgabe zur Schulung der Mitarbeiter in Bezug auf Hygienemaßnahmen und die Durchführung eines SARS-CoV-2-Antigentests</w:t>
      </w:r>
    </w:p>
    <w:p w14:paraId="0B99D8B5" w14:textId="4892FA40" w:rsidR="0068465B" w:rsidRDefault="0068465B" w:rsidP="0068465B">
      <w:pPr>
        <w:rPr>
          <w:rFonts w:ascii="Arial" w:hAnsi="Arial" w:cs="Arial"/>
          <w:color w:val="333333"/>
          <w:shd w:val="clear" w:color="auto" w:fill="FFFFFF"/>
        </w:rPr>
      </w:pPr>
    </w:p>
    <w:p w14:paraId="499751A0" w14:textId="6D5AD01A" w:rsidR="0068465B" w:rsidRDefault="00E65FCF" w:rsidP="0068465B">
      <w:pPr>
        <w:rPr>
          <w:color w:val="333333"/>
          <w:shd w:val="clear" w:color="auto" w:fill="FFFFFF"/>
        </w:rPr>
      </w:pPr>
      <w:r>
        <w:rPr>
          <w:color w:val="333333"/>
          <w:shd w:val="clear" w:color="auto" w:fill="FFFFFF"/>
        </w:rPr>
        <w:t>Alle am Trainings</w:t>
      </w:r>
      <w:r w:rsidR="00597638">
        <w:rPr>
          <w:color w:val="333333"/>
          <w:shd w:val="clear" w:color="auto" w:fill="FFFFFF"/>
        </w:rPr>
        <w:t>- und Spielbetrieb beteiligten Personen sind im Bereich Hygiene und Präventionsmaßnahmen</w:t>
      </w:r>
      <w:r w:rsidR="00616681">
        <w:rPr>
          <w:color w:val="333333"/>
          <w:shd w:val="clear" w:color="auto" w:fill="FFFFFF"/>
        </w:rPr>
        <w:t xml:space="preserve"> – Im Sinne des Präventionskonzeptes – zu schulen!</w:t>
      </w:r>
    </w:p>
    <w:p w14:paraId="4FEE5F05" w14:textId="06C01A1D" w:rsidR="00430D5A" w:rsidRDefault="00430D5A" w:rsidP="0068465B">
      <w:pPr>
        <w:rPr>
          <w:color w:val="333333"/>
          <w:shd w:val="clear" w:color="auto" w:fill="FFFFFF"/>
        </w:rPr>
      </w:pPr>
    </w:p>
    <w:p w14:paraId="12B66F1A" w14:textId="0E7E67B4" w:rsidR="00430D5A" w:rsidRDefault="00430D5A" w:rsidP="00430D5A">
      <w:pPr>
        <w:pStyle w:val="Listenabsatz"/>
        <w:numPr>
          <w:ilvl w:val="0"/>
          <w:numId w:val="10"/>
        </w:numPr>
        <w:rPr>
          <w:color w:val="333333"/>
          <w:shd w:val="clear" w:color="auto" w:fill="FFFFFF"/>
        </w:rPr>
      </w:pPr>
      <w:r>
        <w:rPr>
          <w:color w:val="333333"/>
          <w:shd w:val="clear" w:color="auto" w:fill="FFFFFF"/>
        </w:rPr>
        <w:t>Schulung im Bereich</w:t>
      </w:r>
      <w:r w:rsidR="0079157F">
        <w:rPr>
          <w:color w:val="333333"/>
          <w:shd w:val="clear" w:color="auto" w:fill="FFFFFF"/>
        </w:rPr>
        <w:t xml:space="preserve"> Hygiene und Reinigung der Infrastruktur und Material</w:t>
      </w:r>
    </w:p>
    <w:p w14:paraId="225D21FC" w14:textId="00BEC4CD" w:rsidR="0079157F" w:rsidRDefault="0079157F" w:rsidP="00430D5A">
      <w:pPr>
        <w:pStyle w:val="Listenabsatz"/>
        <w:numPr>
          <w:ilvl w:val="0"/>
          <w:numId w:val="10"/>
        </w:numPr>
        <w:rPr>
          <w:color w:val="333333"/>
          <w:shd w:val="clear" w:color="auto" w:fill="FFFFFF"/>
        </w:rPr>
      </w:pPr>
      <w:r>
        <w:rPr>
          <w:color w:val="333333"/>
          <w:shd w:val="clear" w:color="auto" w:fill="FFFFFF"/>
        </w:rPr>
        <w:t>Schulung im Bereich G</w:t>
      </w:r>
      <w:r w:rsidR="00EC7F67">
        <w:rPr>
          <w:color w:val="333333"/>
          <w:shd w:val="clear" w:color="auto" w:fill="FFFFFF"/>
        </w:rPr>
        <w:t>a</w:t>
      </w:r>
      <w:r>
        <w:rPr>
          <w:color w:val="333333"/>
          <w:shd w:val="clear" w:color="auto" w:fill="FFFFFF"/>
        </w:rPr>
        <w:t>stronomie</w:t>
      </w:r>
    </w:p>
    <w:p w14:paraId="3190A891" w14:textId="043769C2" w:rsidR="00EC7F67" w:rsidRDefault="00EC7F67" w:rsidP="00EC7F67">
      <w:pPr>
        <w:rPr>
          <w:color w:val="333333"/>
          <w:shd w:val="clear" w:color="auto" w:fill="FFFFFF"/>
        </w:rPr>
      </w:pPr>
    </w:p>
    <w:p w14:paraId="5CE0EE3F" w14:textId="3C20DE9F" w:rsidR="00E36B14" w:rsidRDefault="00E36B14" w:rsidP="00EC7F67">
      <w:pPr>
        <w:rPr>
          <w:color w:val="333333"/>
          <w:shd w:val="clear" w:color="auto" w:fill="FFFFFF"/>
        </w:rPr>
      </w:pPr>
    </w:p>
    <w:p w14:paraId="54095DA4" w14:textId="77777777" w:rsidR="00E36B14" w:rsidRDefault="00E36B14" w:rsidP="00EC7F67">
      <w:pPr>
        <w:rPr>
          <w:color w:val="333333"/>
          <w:shd w:val="clear" w:color="auto" w:fill="FFFFFF"/>
        </w:rPr>
      </w:pPr>
    </w:p>
    <w:p w14:paraId="64A4B2CA" w14:textId="77777777" w:rsidR="00BC71BA" w:rsidRPr="00BC71BA" w:rsidRDefault="00BC71BA" w:rsidP="00EC7F67">
      <w:pPr>
        <w:rPr>
          <w:b/>
          <w:bCs/>
        </w:rPr>
      </w:pPr>
      <w:r w:rsidRPr="00BC71BA">
        <w:rPr>
          <w:b/>
          <w:bCs/>
        </w:rPr>
        <w:lastRenderedPageBreak/>
        <w:t xml:space="preserve">Zutrittstests vor Ort </w:t>
      </w:r>
    </w:p>
    <w:p w14:paraId="4EFBB45F" w14:textId="77777777" w:rsidR="00BC71BA" w:rsidRDefault="00BC71BA" w:rsidP="00EC7F67"/>
    <w:p w14:paraId="140DE115" w14:textId="77777777" w:rsidR="00B0568D" w:rsidRDefault="00BC71BA" w:rsidP="00EC7F67">
      <w:r>
        <w:t xml:space="preserve">Wird ein Nachweis über eine geringe epidemiologische Gefahr in der COVID-19-Öffnungsverordnung als Betretungsregel (Auflage) normiert und kann aber vom Betroffenen nicht vorgelegt werden, besteht künftig die Möglichkeit, dass ausnahmsweise ein SARS-CoV-2- Antigentest zur Eigenanwendung, dessen Ergebnis negativ sein muss, unter Aufsicht des Betreibers einer nicht öffentlichen Sportstätte </w:t>
      </w:r>
      <w:r w:rsidR="003D4B48">
        <w:t xml:space="preserve">gemäß </w:t>
      </w:r>
      <w:r w:rsidR="00813380">
        <w:t>§8</w:t>
      </w:r>
      <w:r>
        <w:t xml:space="preserve"> durchgeführt werden kann. Dies soll einen erleichterten Zugang für jene Personen (speziell im ländlichen Bereich) ermöglichen, die ein Testangebot (z</w:t>
      </w:r>
      <w:r w:rsidR="004A26C0">
        <w:t>.</w:t>
      </w:r>
      <w:r>
        <w:t>B</w:t>
      </w:r>
      <w:r w:rsidR="004A26C0">
        <w:t>.</w:t>
      </w:r>
      <w:r>
        <w:t xml:space="preserve"> in Teststraßen, Apotheken etc.) mangels Verfügbarkeit nicht problemlos in Anspruch nehmen können. Selbstredend kann – wie auch in der gesamten Systematik der Verordnung – eine vom Betreiber beauftragte Person zur Aufsicht herangezogen werden. Festgehalten wird, dass ein derart durchgeführter Test nur für das Betreten der jeweiligen Betriebsstätte bzw. des jeweiligen bestimmten Ortes gilt. Klargestellt wird, dass die COVID-19-Öffnungsverordnung dabei keine Regelungen in Bezug auf die Organisation der Durchführung der Zutrittstests vor Ort beinhaltet. Der Betreiber bzw. der für eine Zusammenkunft Verantwortliche hat aber jedenfalls dafür Sorge zu tragen, dass eine Testung unmittelbar vor oder unmittelbar nach dem Betreten der Betriebsstätte bzw. des Ortes der Zusammenkunft erfolgt. Dabei ist ein Infektionsrisiko bestmöglich zu minimieren. Das Wort „ausnahmsweise“ bringt zum </w:t>
      </w:r>
    </w:p>
    <w:p w14:paraId="13BE51C9" w14:textId="015CE77C" w:rsidR="00EC7F67" w:rsidRDefault="00BC71BA" w:rsidP="00EC7F67">
      <w:r>
        <w:t>Ausdruck, dass eine solche „Vor-Ort-Testung“ nur in Ausnahmefällen herangezogen werden soll und primär auf Testnachweise nach Z 1 bis 3 zurückgegriffen werden soll.</w:t>
      </w:r>
    </w:p>
    <w:p w14:paraId="645C255B" w14:textId="3E120503" w:rsidR="009700B3" w:rsidRDefault="009700B3" w:rsidP="00EC7F67"/>
    <w:p w14:paraId="54572A4B" w14:textId="2EFE4FCC" w:rsidR="009700B3" w:rsidRDefault="009700B3" w:rsidP="00EC7F67"/>
    <w:p w14:paraId="6D4802B3" w14:textId="3E53D366" w:rsidR="009700B3" w:rsidRPr="009700B3" w:rsidRDefault="009700B3" w:rsidP="009700B3">
      <w:pPr>
        <w:pStyle w:val="Listenabsatz"/>
        <w:numPr>
          <w:ilvl w:val="0"/>
          <w:numId w:val="6"/>
        </w:numPr>
        <w:rPr>
          <w:color w:val="333333"/>
          <w:sz w:val="32"/>
          <w:szCs w:val="32"/>
          <w:shd w:val="clear" w:color="auto" w:fill="FFFFFF"/>
        </w:rPr>
      </w:pPr>
      <w:r w:rsidRPr="009700B3">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Vorgaben zur Nachvollziehbarkeit von Kontakten im Rahmen von Training und Wettkämpfen</w:t>
      </w:r>
    </w:p>
    <w:p w14:paraId="30E1CB8B" w14:textId="363826CA" w:rsidR="009700B3" w:rsidRDefault="009700B3" w:rsidP="009700B3">
      <w:pPr>
        <w:rPr>
          <w:color w:val="333333"/>
          <w:shd w:val="clear" w:color="auto" w:fill="FFFFFF"/>
        </w:rPr>
      </w:pPr>
    </w:p>
    <w:p w14:paraId="2334E4E8" w14:textId="77777777" w:rsidR="009700B3" w:rsidRPr="009700B3" w:rsidRDefault="009700B3" w:rsidP="009700B3">
      <w:pPr>
        <w:rPr>
          <w:color w:val="333333"/>
          <w:shd w:val="clear" w:color="auto" w:fill="FFFFFF"/>
        </w:rPr>
      </w:pPr>
    </w:p>
    <w:p w14:paraId="48CF7FA0" w14:textId="5D49117E" w:rsidR="00AB07AE" w:rsidRPr="00AB07AE" w:rsidRDefault="00AB07AE" w:rsidP="00AB07AE">
      <w:pPr>
        <w:shd w:val="clear" w:color="auto" w:fill="FFFFFF"/>
        <w:ind w:firstLine="397"/>
        <w:jc w:val="both"/>
        <w:rPr>
          <w:color w:val="000000"/>
        </w:rPr>
      </w:pPr>
      <w:r w:rsidRPr="00AB07AE">
        <w:rPr>
          <w:color w:val="000000"/>
        </w:rPr>
        <w:t> Der Betreiber einer nicht öffentlichen Sportstätte gemäß § 8</w:t>
      </w:r>
      <w:r w:rsidRPr="00252796">
        <w:rPr>
          <w:color w:val="000000"/>
        </w:rPr>
        <w:t xml:space="preserve"> ist</w:t>
      </w:r>
      <w:r w:rsidRPr="00AB07AE">
        <w:rPr>
          <w:color w:val="000000"/>
        </w:rPr>
        <w:t xml:space="preserve"> verpflichtet, von Personen, die sich voraussichtlich länger als 15 Minuten am betreffenden Ort aufhalten, zum Zweck der Kontaktpersonennachverfolgung den</w:t>
      </w:r>
    </w:p>
    <w:tbl>
      <w:tblPr>
        <w:tblW w:w="8496" w:type="dxa"/>
        <w:shd w:val="clear" w:color="auto" w:fill="FFFFFF"/>
        <w:tblCellMar>
          <w:top w:w="15" w:type="dxa"/>
          <w:left w:w="15" w:type="dxa"/>
          <w:bottom w:w="15" w:type="dxa"/>
          <w:right w:w="15" w:type="dxa"/>
        </w:tblCellMar>
        <w:tblLook w:val="04A0" w:firstRow="1" w:lastRow="0" w:firstColumn="1" w:lastColumn="0" w:noHBand="0" w:noVBand="1"/>
      </w:tblPr>
      <w:tblGrid>
        <w:gridCol w:w="330"/>
        <w:gridCol w:w="225"/>
        <w:gridCol w:w="290"/>
        <w:gridCol w:w="426"/>
        <w:gridCol w:w="426"/>
        <w:gridCol w:w="426"/>
        <w:gridCol w:w="426"/>
        <w:gridCol w:w="426"/>
        <w:gridCol w:w="2037"/>
        <w:gridCol w:w="1742"/>
        <w:gridCol w:w="1742"/>
      </w:tblGrid>
      <w:tr w:rsidR="00AB07AE" w:rsidRPr="00AB07AE" w14:paraId="6EF13EDA" w14:textId="77777777" w:rsidTr="00AB07AE">
        <w:tc>
          <w:tcPr>
            <w:tcW w:w="330" w:type="dxa"/>
            <w:shd w:val="clear" w:color="auto" w:fill="FFFFFF"/>
            <w:vAlign w:val="center"/>
            <w:hideMark/>
          </w:tcPr>
          <w:p w14:paraId="5B600A85" w14:textId="77777777" w:rsidR="00AB07AE" w:rsidRPr="00AB07AE" w:rsidRDefault="00AB07AE" w:rsidP="00AB07AE">
            <w:pPr>
              <w:rPr>
                <w:color w:val="000000"/>
              </w:rPr>
            </w:pPr>
          </w:p>
        </w:tc>
        <w:tc>
          <w:tcPr>
            <w:tcW w:w="225" w:type="dxa"/>
            <w:shd w:val="clear" w:color="auto" w:fill="FFFFFF"/>
            <w:vAlign w:val="center"/>
            <w:hideMark/>
          </w:tcPr>
          <w:p w14:paraId="0E8071A7" w14:textId="77777777" w:rsidR="00AB07AE" w:rsidRPr="00AB07AE" w:rsidRDefault="00AB07AE" w:rsidP="00AB07AE"/>
        </w:tc>
        <w:tc>
          <w:tcPr>
            <w:tcW w:w="225" w:type="dxa"/>
            <w:shd w:val="clear" w:color="auto" w:fill="FFFFFF"/>
            <w:vAlign w:val="center"/>
            <w:hideMark/>
          </w:tcPr>
          <w:p w14:paraId="7094C545" w14:textId="77777777" w:rsidR="00AB07AE" w:rsidRPr="00AB07AE" w:rsidRDefault="00AB07AE" w:rsidP="00AB07AE"/>
        </w:tc>
        <w:tc>
          <w:tcPr>
            <w:tcW w:w="330" w:type="dxa"/>
            <w:shd w:val="clear" w:color="auto" w:fill="FFFFFF"/>
            <w:vAlign w:val="center"/>
            <w:hideMark/>
          </w:tcPr>
          <w:p w14:paraId="1660CB59" w14:textId="77777777" w:rsidR="00AB07AE" w:rsidRPr="00AB07AE" w:rsidRDefault="00AB07AE" w:rsidP="00AB07AE"/>
        </w:tc>
        <w:tc>
          <w:tcPr>
            <w:tcW w:w="330" w:type="dxa"/>
            <w:shd w:val="clear" w:color="auto" w:fill="FFFFFF"/>
            <w:vAlign w:val="center"/>
            <w:hideMark/>
          </w:tcPr>
          <w:p w14:paraId="1A65E2BC" w14:textId="77777777" w:rsidR="00AB07AE" w:rsidRPr="00AB07AE" w:rsidRDefault="00AB07AE" w:rsidP="00AB07AE"/>
        </w:tc>
        <w:tc>
          <w:tcPr>
            <w:tcW w:w="330" w:type="dxa"/>
            <w:shd w:val="clear" w:color="auto" w:fill="FFFFFF"/>
            <w:vAlign w:val="center"/>
            <w:hideMark/>
          </w:tcPr>
          <w:p w14:paraId="51B81220" w14:textId="77777777" w:rsidR="00AB07AE" w:rsidRPr="00AB07AE" w:rsidRDefault="00AB07AE" w:rsidP="00AB07AE"/>
        </w:tc>
        <w:tc>
          <w:tcPr>
            <w:tcW w:w="330" w:type="dxa"/>
            <w:shd w:val="clear" w:color="auto" w:fill="FFFFFF"/>
            <w:vAlign w:val="center"/>
            <w:hideMark/>
          </w:tcPr>
          <w:p w14:paraId="1D9C2893" w14:textId="77777777" w:rsidR="00AB07AE" w:rsidRPr="00AB07AE" w:rsidRDefault="00AB07AE" w:rsidP="00AB07AE"/>
        </w:tc>
        <w:tc>
          <w:tcPr>
            <w:tcW w:w="330" w:type="dxa"/>
            <w:shd w:val="clear" w:color="auto" w:fill="FFFFFF"/>
            <w:vAlign w:val="center"/>
            <w:hideMark/>
          </w:tcPr>
          <w:p w14:paraId="0ACD45CE" w14:textId="77777777" w:rsidR="00AB07AE" w:rsidRPr="00AB07AE" w:rsidRDefault="00AB07AE" w:rsidP="00AB07AE"/>
        </w:tc>
        <w:tc>
          <w:tcPr>
            <w:tcW w:w="0" w:type="auto"/>
            <w:shd w:val="clear" w:color="auto" w:fill="FFFFFF"/>
            <w:vAlign w:val="center"/>
            <w:hideMark/>
          </w:tcPr>
          <w:p w14:paraId="7FFB9E5D" w14:textId="77777777" w:rsidR="00AB07AE" w:rsidRPr="00AB07AE" w:rsidRDefault="00AB07AE" w:rsidP="00AB07AE"/>
        </w:tc>
        <w:tc>
          <w:tcPr>
            <w:tcW w:w="1350" w:type="dxa"/>
            <w:shd w:val="clear" w:color="auto" w:fill="FFFFFF"/>
            <w:vAlign w:val="center"/>
            <w:hideMark/>
          </w:tcPr>
          <w:p w14:paraId="72F74E44" w14:textId="77777777" w:rsidR="00AB07AE" w:rsidRPr="00AB07AE" w:rsidRDefault="00AB07AE" w:rsidP="00AB07AE"/>
        </w:tc>
        <w:tc>
          <w:tcPr>
            <w:tcW w:w="1350" w:type="dxa"/>
            <w:shd w:val="clear" w:color="auto" w:fill="FFFFFF"/>
            <w:vAlign w:val="center"/>
            <w:hideMark/>
          </w:tcPr>
          <w:p w14:paraId="148289E8" w14:textId="77777777" w:rsidR="00AB07AE" w:rsidRPr="00AB07AE" w:rsidRDefault="00AB07AE" w:rsidP="00AB07AE"/>
        </w:tc>
      </w:tr>
      <w:tr w:rsidR="00AB07AE" w:rsidRPr="00AB07AE" w14:paraId="009F80D0" w14:textId="77777777" w:rsidTr="00AB07AE">
        <w:tc>
          <w:tcPr>
            <w:tcW w:w="0" w:type="auto"/>
            <w:gridSpan w:val="2"/>
            <w:shd w:val="clear" w:color="auto" w:fill="FFFFFF"/>
            <w:hideMark/>
          </w:tcPr>
          <w:p w14:paraId="38052C87" w14:textId="77777777" w:rsidR="00AB07AE" w:rsidRPr="00AB07AE" w:rsidRDefault="00AB07AE" w:rsidP="00AB07AE">
            <w:pPr>
              <w:spacing w:before="40" w:line="220" w:lineRule="atLeast"/>
              <w:jc w:val="right"/>
              <w:rPr>
                <w:color w:val="000000"/>
              </w:rPr>
            </w:pPr>
            <w:r w:rsidRPr="00AB07AE">
              <w:rPr>
                <w:color w:val="000000"/>
              </w:rPr>
              <w:t>1.</w:t>
            </w:r>
          </w:p>
        </w:tc>
        <w:tc>
          <w:tcPr>
            <w:tcW w:w="0" w:type="auto"/>
            <w:gridSpan w:val="9"/>
            <w:shd w:val="clear" w:color="auto" w:fill="FFFFFF"/>
            <w:hideMark/>
          </w:tcPr>
          <w:p w14:paraId="398A1049" w14:textId="77777777" w:rsidR="00AB07AE" w:rsidRPr="00AB07AE" w:rsidRDefault="00AB07AE" w:rsidP="00AB07AE">
            <w:pPr>
              <w:spacing w:before="40" w:line="220" w:lineRule="atLeast"/>
              <w:jc w:val="both"/>
              <w:rPr>
                <w:color w:val="000000"/>
              </w:rPr>
            </w:pPr>
            <w:r w:rsidRPr="00AB07AE">
              <w:rPr>
                <w:color w:val="000000"/>
              </w:rPr>
              <w:t>Vor- und Familiennamen und</w:t>
            </w:r>
          </w:p>
        </w:tc>
      </w:tr>
      <w:tr w:rsidR="00AB07AE" w:rsidRPr="00AB07AE" w14:paraId="2F1055C1" w14:textId="77777777" w:rsidTr="00AB07AE">
        <w:tc>
          <w:tcPr>
            <w:tcW w:w="0" w:type="auto"/>
            <w:gridSpan w:val="2"/>
            <w:shd w:val="clear" w:color="auto" w:fill="FFFFFF"/>
            <w:hideMark/>
          </w:tcPr>
          <w:p w14:paraId="021D5933" w14:textId="77777777" w:rsidR="00AB07AE" w:rsidRPr="00AB07AE" w:rsidRDefault="00AB07AE" w:rsidP="00AB07AE">
            <w:pPr>
              <w:spacing w:before="40" w:line="220" w:lineRule="atLeast"/>
              <w:jc w:val="right"/>
              <w:rPr>
                <w:color w:val="000000"/>
              </w:rPr>
            </w:pPr>
            <w:r w:rsidRPr="00AB07AE">
              <w:rPr>
                <w:color w:val="000000"/>
              </w:rPr>
              <w:t>2.</w:t>
            </w:r>
          </w:p>
        </w:tc>
        <w:tc>
          <w:tcPr>
            <w:tcW w:w="0" w:type="auto"/>
            <w:gridSpan w:val="9"/>
            <w:shd w:val="clear" w:color="auto" w:fill="FFFFFF"/>
            <w:hideMark/>
          </w:tcPr>
          <w:p w14:paraId="3AF39E65" w14:textId="30B39D8F" w:rsidR="00AB07AE" w:rsidRPr="00AB07AE" w:rsidRDefault="00AB07AE" w:rsidP="00AB07AE">
            <w:pPr>
              <w:spacing w:before="40" w:line="220" w:lineRule="atLeast"/>
              <w:jc w:val="both"/>
              <w:rPr>
                <w:color w:val="000000"/>
              </w:rPr>
            </w:pPr>
            <w:r w:rsidRPr="00AB07AE">
              <w:rPr>
                <w:color w:val="000000"/>
              </w:rPr>
              <w:t>die Telefonnummer und wenn vorhanden die E-Mail-Adresse</w:t>
            </w:r>
          </w:p>
        </w:tc>
      </w:tr>
    </w:tbl>
    <w:p w14:paraId="75DB4D72" w14:textId="7936F729" w:rsidR="00386E52" w:rsidRDefault="00386E52" w:rsidP="00247CD9">
      <w:pPr>
        <w:rPr>
          <w:rFonts w:ascii="Arial" w:hAnsi="Arial" w:cs="Arial"/>
          <w:color w:val="333333"/>
          <w:shd w:val="clear" w:color="auto" w:fill="FFFFFF"/>
        </w:rPr>
      </w:pPr>
    </w:p>
    <w:p w14:paraId="4CB4DDB3" w14:textId="07062A51" w:rsidR="00386E52" w:rsidRPr="00252796" w:rsidRDefault="00FE59A5" w:rsidP="00247CD9">
      <w:pPr>
        <w:rPr>
          <w:color w:val="333333"/>
          <w:shd w:val="clear" w:color="auto" w:fill="FFFFFF"/>
        </w:rPr>
      </w:pPr>
      <w:r w:rsidRPr="00252796">
        <w:rPr>
          <w:color w:val="333333"/>
          <w:shd w:val="clear" w:color="auto" w:fill="FFFFFF"/>
        </w:rPr>
        <w:t>Zu erheben.</w:t>
      </w:r>
    </w:p>
    <w:p w14:paraId="12921A07" w14:textId="09FD45A7" w:rsidR="00010DBC" w:rsidRPr="00252796" w:rsidRDefault="00010DBC" w:rsidP="00247CD9">
      <w:pPr>
        <w:rPr>
          <w:color w:val="333333"/>
          <w:shd w:val="clear" w:color="auto" w:fill="FFFFFF"/>
        </w:rPr>
      </w:pPr>
    </w:p>
    <w:p w14:paraId="5465D99B" w14:textId="1C049C1E" w:rsidR="00010DBC" w:rsidRPr="00252796" w:rsidRDefault="00010DBC" w:rsidP="00252796">
      <w:pPr>
        <w:pStyle w:val="Listenabsatz"/>
        <w:numPr>
          <w:ilvl w:val="0"/>
          <w:numId w:val="11"/>
        </w:numPr>
        <w:rPr>
          <w:color w:val="333333"/>
          <w:shd w:val="clear" w:color="auto" w:fill="FFFFFF"/>
        </w:rPr>
      </w:pPr>
      <w:r w:rsidRPr="00252796">
        <w:rPr>
          <w:color w:val="333333"/>
          <w:shd w:val="clear" w:color="auto" w:fill="FFFFFF"/>
        </w:rPr>
        <w:t xml:space="preserve">Die Kontakt- bzw. </w:t>
      </w:r>
      <w:r w:rsidR="00252796" w:rsidRPr="00252796">
        <w:rPr>
          <w:color w:val="333333"/>
          <w:shd w:val="clear" w:color="auto" w:fill="FFFFFF"/>
        </w:rPr>
        <w:t>Anwesenheitsliste</w:t>
      </w:r>
      <w:r w:rsidR="00D431A1" w:rsidRPr="00252796">
        <w:rPr>
          <w:color w:val="333333"/>
          <w:shd w:val="clear" w:color="auto" w:fill="FFFFFF"/>
        </w:rPr>
        <w:t xml:space="preserve"> ist mit Ort und aktuellem Datum zu versehen. Der </w:t>
      </w:r>
      <w:r w:rsidR="00252796" w:rsidRPr="00252796">
        <w:rPr>
          <w:color w:val="333333"/>
          <w:shd w:val="clear" w:color="auto" w:fill="FFFFFF"/>
        </w:rPr>
        <w:t>Betreiber</w:t>
      </w:r>
      <w:r w:rsidR="00F13B62" w:rsidRPr="00252796">
        <w:rPr>
          <w:color w:val="333333"/>
          <w:shd w:val="clear" w:color="auto" w:fill="FFFFFF"/>
        </w:rPr>
        <w:t xml:space="preserve"> ist verpflichtet</w:t>
      </w:r>
      <w:r w:rsidR="005A4074" w:rsidRPr="00252796">
        <w:rPr>
          <w:color w:val="333333"/>
          <w:shd w:val="clear" w:color="auto" w:fill="FFFFFF"/>
        </w:rPr>
        <w:t xml:space="preserve"> der Bezirksverwaltungsbehörde </w:t>
      </w:r>
      <w:r w:rsidR="009D4094" w:rsidRPr="00252796">
        <w:rPr>
          <w:color w:val="333333"/>
          <w:shd w:val="clear" w:color="auto" w:fill="FFFFFF"/>
        </w:rPr>
        <w:t xml:space="preserve">gemäß §5 Abs. 3 </w:t>
      </w:r>
      <w:proofErr w:type="spellStart"/>
      <w:r w:rsidR="009D4094" w:rsidRPr="00252796">
        <w:rPr>
          <w:color w:val="333333"/>
          <w:shd w:val="clear" w:color="auto" w:fill="FFFFFF"/>
        </w:rPr>
        <w:t>EpiG</w:t>
      </w:r>
      <w:proofErr w:type="spellEnd"/>
      <w:r w:rsidR="009D4094" w:rsidRPr="00252796">
        <w:rPr>
          <w:color w:val="333333"/>
          <w:shd w:val="clear" w:color="auto" w:fill="FFFFFF"/>
        </w:rPr>
        <w:t xml:space="preserve"> auf Verlangen </w:t>
      </w:r>
      <w:r w:rsidR="0030255D" w:rsidRPr="00252796">
        <w:rPr>
          <w:color w:val="333333"/>
          <w:shd w:val="clear" w:color="auto" w:fill="FFFFFF"/>
        </w:rPr>
        <w:t>die Daten zur Verfügung zu stellen.</w:t>
      </w:r>
    </w:p>
    <w:p w14:paraId="379EB5DF" w14:textId="64EB6FFF" w:rsidR="0030255D" w:rsidRPr="00252796" w:rsidRDefault="0030255D" w:rsidP="00252796">
      <w:pPr>
        <w:pStyle w:val="Listenabsatz"/>
        <w:numPr>
          <w:ilvl w:val="0"/>
          <w:numId w:val="11"/>
        </w:numPr>
        <w:rPr>
          <w:color w:val="333333"/>
          <w:shd w:val="clear" w:color="auto" w:fill="FFFFFF"/>
        </w:rPr>
      </w:pPr>
      <w:r w:rsidRPr="00252796">
        <w:rPr>
          <w:color w:val="333333"/>
          <w:shd w:val="clear" w:color="auto" w:fill="FFFFFF"/>
        </w:rPr>
        <w:t>Der Betreiber</w:t>
      </w:r>
      <w:r w:rsidR="00792332" w:rsidRPr="00252796">
        <w:rPr>
          <w:color w:val="333333"/>
          <w:shd w:val="clear" w:color="auto" w:fill="FFFFFF"/>
        </w:rPr>
        <w:t xml:space="preserve"> darf die Daten ausschließlich zum Zweck der Kontaktpersonennachverfolgung verarbeiten und der Bezirksverwaltungsbehörde im Umfang</w:t>
      </w:r>
      <w:r w:rsidR="007832B0" w:rsidRPr="00252796">
        <w:rPr>
          <w:color w:val="333333"/>
          <w:shd w:val="clear" w:color="auto" w:fill="FFFFFF"/>
        </w:rPr>
        <w:t xml:space="preserve"> ihres Verlangens übermitteln; eine Verarbeitung der Daten zu anderen Zwecken ist unzulässig</w:t>
      </w:r>
      <w:r w:rsidR="00655680" w:rsidRPr="00252796">
        <w:rPr>
          <w:color w:val="333333"/>
          <w:shd w:val="clear" w:color="auto" w:fill="FFFFFF"/>
        </w:rPr>
        <w:t>.</w:t>
      </w:r>
    </w:p>
    <w:p w14:paraId="37347875" w14:textId="4B23D481" w:rsidR="00655680" w:rsidRPr="00252796" w:rsidRDefault="00655680" w:rsidP="00252796">
      <w:pPr>
        <w:pStyle w:val="Listenabsatz"/>
        <w:numPr>
          <w:ilvl w:val="0"/>
          <w:numId w:val="11"/>
        </w:numPr>
        <w:rPr>
          <w:color w:val="333333"/>
          <w:shd w:val="clear" w:color="auto" w:fill="FFFFFF"/>
        </w:rPr>
      </w:pPr>
      <w:r w:rsidRPr="00252796">
        <w:rPr>
          <w:color w:val="333333"/>
          <w:shd w:val="clear" w:color="auto" w:fill="FFFFFF"/>
        </w:rPr>
        <w:t>Der Betreiber</w:t>
      </w:r>
      <w:r w:rsidR="007176EC" w:rsidRPr="00252796">
        <w:rPr>
          <w:color w:val="333333"/>
          <w:shd w:val="clear" w:color="auto" w:fill="FFFFFF"/>
        </w:rPr>
        <w:t xml:space="preserve"> hat im Rahmen der Verarbeitung und Übermittlung dieser Daten </w:t>
      </w:r>
      <w:r w:rsidR="00AE1BA2" w:rsidRPr="00252796">
        <w:rPr>
          <w:color w:val="333333"/>
          <w:shd w:val="clear" w:color="auto" w:fill="FFFFFF"/>
        </w:rPr>
        <w:t>geeignete Datensicherheitsmaßnahmen</w:t>
      </w:r>
      <w:r w:rsidR="0085441B" w:rsidRPr="00252796">
        <w:rPr>
          <w:color w:val="333333"/>
          <w:shd w:val="clear" w:color="auto" w:fill="FFFFFF"/>
        </w:rPr>
        <w:t xml:space="preserve"> zu treffen und insbesondere sicherzustellen, dass die Daten nicht durch Dritte einsehbar sind.</w:t>
      </w:r>
    </w:p>
    <w:p w14:paraId="389C29F0" w14:textId="0E130D83" w:rsidR="0085441B" w:rsidRDefault="00816C09" w:rsidP="00252796">
      <w:pPr>
        <w:pStyle w:val="Listenabsatz"/>
        <w:numPr>
          <w:ilvl w:val="0"/>
          <w:numId w:val="11"/>
        </w:numPr>
        <w:rPr>
          <w:color w:val="333333"/>
          <w:shd w:val="clear" w:color="auto" w:fill="FFFFFF"/>
        </w:rPr>
      </w:pPr>
      <w:r w:rsidRPr="00252796">
        <w:rPr>
          <w:color w:val="333333"/>
          <w:shd w:val="clear" w:color="auto" w:fill="FFFFFF"/>
        </w:rPr>
        <w:t xml:space="preserve">Der </w:t>
      </w:r>
      <w:r w:rsidR="00252796" w:rsidRPr="00252796">
        <w:rPr>
          <w:color w:val="333333"/>
          <w:shd w:val="clear" w:color="auto" w:fill="FFFFFF"/>
        </w:rPr>
        <w:t>Betreiber</w:t>
      </w:r>
      <w:r w:rsidRPr="00252796">
        <w:rPr>
          <w:color w:val="333333"/>
          <w:shd w:val="clear" w:color="auto" w:fill="FFFFFF"/>
        </w:rPr>
        <w:t xml:space="preserve"> hat die Daten für die Dauer von 28 Tagen vom Zeitpunkt ihrer Erhebung</w:t>
      </w:r>
      <w:r w:rsidR="00F1400F" w:rsidRPr="00252796">
        <w:rPr>
          <w:color w:val="333333"/>
          <w:shd w:val="clear" w:color="auto" w:fill="FFFFFF"/>
        </w:rPr>
        <w:t xml:space="preserve"> aufzubewahren und danach unverzüglich zu löschen.</w:t>
      </w:r>
    </w:p>
    <w:p w14:paraId="0BFA0946" w14:textId="18540DE5" w:rsidR="00F67833" w:rsidRDefault="00F67833" w:rsidP="00F67833">
      <w:pPr>
        <w:rPr>
          <w:color w:val="333333"/>
          <w:shd w:val="clear" w:color="auto" w:fill="FFFFFF"/>
        </w:rPr>
      </w:pPr>
    </w:p>
    <w:p w14:paraId="6BA5C29C" w14:textId="065A3B4B" w:rsidR="00F67833" w:rsidRDefault="00F67833" w:rsidP="00F67833">
      <w:pPr>
        <w:rPr>
          <w:color w:val="333333"/>
          <w:shd w:val="clear" w:color="auto" w:fill="FFFFFF"/>
        </w:rPr>
      </w:pPr>
    </w:p>
    <w:p w14:paraId="4EA15023" w14:textId="1D8C28C8" w:rsidR="00E36B14" w:rsidRDefault="00E36B14" w:rsidP="00F67833">
      <w:pPr>
        <w:rPr>
          <w:color w:val="333333"/>
          <w:shd w:val="clear" w:color="auto" w:fill="FFFFFF"/>
        </w:rPr>
      </w:pPr>
    </w:p>
    <w:p w14:paraId="250540DF" w14:textId="55967809" w:rsidR="00E36B14" w:rsidRDefault="00E36B14" w:rsidP="00F67833">
      <w:pPr>
        <w:rPr>
          <w:color w:val="333333"/>
          <w:shd w:val="clear" w:color="auto" w:fill="FFFFFF"/>
        </w:rPr>
      </w:pPr>
    </w:p>
    <w:p w14:paraId="0887E6FC" w14:textId="376562E9" w:rsidR="00E36B14" w:rsidRDefault="00E36B14" w:rsidP="00F67833">
      <w:pPr>
        <w:rPr>
          <w:color w:val="333333"/>
          <w:shd w:val="clear" w:color="auto" w:fill="FFFFFF"/>
        </w:rPr>
      </w:pPr>
    </w:p>
    <w:p w14:paraId="47905199" w14:textId="069722F7" w:rsidR="00E36B14" w:rsidRDefault="00E36B14" w:rsidP="00F67833">
      <w:pPr>
        <w:rPr>
          <w:color w:val="333333"/>
          <w:shd w:val="clear" w:color="auto" w:fill="FFFFFF"/>
        </w:rPr>
      </w:pPr>
    </w:p>
    <w:p w14:paraId="6F252309" w14:textId="77777777" w:rsidR="00E36B14" w:rsidRDefault="00E36B14" w:rsidP="00F67833">
      <w:pPr>
        <w:rPr>
          <w:color w:val="333333"/>
          <w:shd w:val="clear" w:color="auto" w:fill="FFFFFF"/>
        </w:rPr>
      </w:pPr>
    </w:p>
    <w:p w14:paraId="1D9C9130" w14:textId="1A7A9E94" w:rsidR="00E36B14" w:rsidRDefault="00E36B14" w:rsidP="00F67833">
      <w:pPr>
        <w:rPr>
          <w:color w:val="333333"/>
          <w:shd w:val="clear" w:color="auto" w:fill="FFFFFF"/>
        </w:rPr>
      </w:pPr>
    </w:p>
    <w:p w14:paraId="6D2259D2" w14:textId="77777777" w:rsidR="00E36B14" w:rsidRDefault="00E36B14" w:rsidP="00F67833">
      <w:pPr>
        <w:rPr>
          <w:color w:val="333333"/>
          <w:shd w:val="clear" w:color="auto" w:fill="FFFFFF"/>
        </w:rPr>
      </w:pPr>
    </w:p>
    <w:p w14:paraId="7FBA03EA" w14:textId="3A22B200" w:rsidR="00F67833" w:rsidRPr="00F67833" w:rsidRDefault="00F67833" w:rsidP="00F67833">
      <w:pPr>
        <w:pStyle w:val="Listenabsatz"/>
        <w:numPr>
          <w:ilvl w:val="0"/>
          <w:numId w:val="6"/>
        </w:numPr>
        <w:rPr>
          <w:color w:val="333333"/>
          <w:sz w:val="32"/>
          <w:szCs w:val="32"/>
          <w:shd w:val="clear" w:color="auto" w:fill="FFFFFF"/>
        </w:rPr>
      </w:pPr>
      <w:r w:rsidRPr="00F67833">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Sportartspezifische Vorgaben</w:t>
      </w:r>
    </w:p>
    <w:p w14:paraId="601383B0" w14:textId="456317EF" w:rsidR="00F67833" w:rsidRDefault="00F67833" w:rsidP="00F67833">
      <w:pPr>
        <w:rPr>
          <w:color w:val="333333"/>
          <w:shd w:val="clear" w:color="auto" w:fill="FFFFFF"/>
        </w:rPr>
      </w:pPr>
    </w:p>
    <w:p w14:paraId="6FA573CF" w14:textId="798ECA1C" w:rsidR="008564B8" w:rsidRDefault="008564B8" w:rsidP="00084277">
      <w:pPr>
        <w:rPr>
          <w:rFonts w:ascii="Arial" w:hAnsi="Arial" w:cs="Arial"/>
          <w:color w:val="333333"/>
          <w:shd w:val="clear" w:color="auto" w:fill="FFFFFF"/>
        </w:rPr>
      </w:pPr>
    </w:p>
    <w:p w14:paraId="75EC8B15" w14:textId="1228E5EF" w:rsidR="00974B17" w:rsidRPr="002A06DD" w:rsidRDefault="009E2152" w:rsidP="00974B17">
      <w:pPr>
        <w:pStyle w:val="Listenabsatz"/>
        <w:numPr>
          <w:ilvl w:val="0"/>
          <w:numId w:val="13"/>
        </w:numPr>
        <w:rPr>
          <w:color w:val="333333"/>
          <w:shd w:val="clear" w:color="auto" w:fill="FFFFFF"/>
        </w:rPr>
      </w:pPr>
      <w:r w:rsidRPr="002A06DD">
        <w:rPr>
          <w:color w:val="333333"/>
          <w:shd w:val="clear" w:color="auto" w:fill="FFFFFF"/>
        </w:rPr>
        <w:t>Zur Begrüßung, Verabschiedung und Gratulation</w:t>
      </w:r>
      <w:r w:rsidR="00A6042B" w:rsidRPr="002A06DD">
        <w:rPr>
          <w:color w:val="333333"/>
          <w:shd w:val="clear" w:color="auto" w:fill="FFFFFF"/>
        </w:rPr>
        <w:t xml:space="preserve"> ist der Körperkontakt durch Händeschütteln untersagt.</w:t>
      </w:r>
    </w:p>
    <w:p w14:paraId="4609B0A8" w14:textId="77777777" w:rsidR="008D3E31" w:rsidRPr="002A06DD" w:rsidRDefault="008D3E31" w:rsidP="008D3E31">
      <w:pPr>
        <w:pStyle w:val="Listenabsatz"/>
        <w:rPr>
          <w:color w:val="333333"/>
          <w:shd w:val="clear" w:color="auto" w:fill="FFFFFF"/>
        </w:rPr>
      </w:pPr>
    </w:p>
    <w:p w14:paraId="1DFFA4AB" w14:textId="7CCAE4A9" w:rsidR="008564B8" w:rsidRPr="002A06DD" w:rsidRDefault="007D3E42" w:rsidP="00A2508B">
      <w:pPr>
        <w:pStyle w:val="Listenabsatz"/>
        <w:numPr>
          <w:ilvl w:val="0"/>
          <w:numId w:val="12"/>
        </w:numPr>
        <w:rPr>
          <w:color w:val="333333"/>
          <w:shd w:val="clear" w:color="auto" w:fill="FFFFFF"/>
        </w:rPr>
      </w:pPr>
      <w:r w:rsidRPr="002A06DD">
        <w:rPr>
          <w:color w:val="333333"/>
          <w:shd w:val="clear" w:color="auto" w:fill="FFFFFF"/>
        </w:rPr>
        <w:t>Die IFI Regeln 452 und 455 werden</w:t>
      </w:r>
      <w:r w:rsidR="00ED00E6" w:rsidRPr="002A06DD">
        <w:rPr>
          <w:color w:val="333333"/>
          <w:shd w:val="clear" w:color="auto" w:fill="FFFFFF"/>
        </w:rPr>
        <w:t xml:space="preserve"> insbesondere zur Wahrung der Abstandsregeln ausgesetzt (Turnier- und Meisterschaftsbetrieb)</w:t>
      </w:r>
    </w:p>
    <w:p w14:paraId="0EB31A1D" w14:textId="77777777" w:rsidR="008D3E31" w:rsidRPr="002A06DD" w:rsidRDefault="008D3E31" w:rsidP="008D3E31">
      <w:pPr>
        <w:pStyle w:val="Listenabsatz"/>
        <w:rPr>
          <w:color w:val="333333"/>
          <w:shd w:val="clear" w:color="auto" w:fill="FFFFFF"/>
        </w:rPr>
      </w:pPr>
    </w:p>
    <w:p w14:paraId="23BF54C2" w14:textId="07FD819C" w:rsidR="00ED00E6" w:rsidRPr="002A06DD" w:rsidRDefault="00974B17" w:rsidP="00A2508B">
      <w:pPr>
        <w:pStyle w:val="Listenabsatz"/>
        <w:numPr>
          <w:ilvl w:val="0"/>
          <w:numId w:val="12"/>
        </w:numPr>
        <w:rPr>
          <w:color w:val="333333"/>
          <w:shd w:val="clear" w:color="auto" w:fill="FFFFFF"/>
        </w:rPr>
      </w:pPr>
      <w:r w:rsidRPr="002A06DD">
        <w:rPr>
          <w:color w:val="333333"/>
          <w:shd w:val="clear" w:color="auto" w:fill="FFFFFF"/>
        </w:rPr>
        <w:t>Die Daube wird auf dem Spielfeld nur mit dem Fuß eingelegt.</w:t>
      </w:r>
    </w:p>
    <w:p w14:paraId="02558EFC" w14:textId="77777777" w:rsidR="008D3E31" w:rsidRPr="002A06DD" w:rsidRDefault="008D3E31" w:rsidP="008D3E31">
      <w:pPr>
        <w:pStyle w:val="Listenabsatz"/>
        <w:rPr>
          <w:color w:val="333333"/>
          <w:shd w:val="clear" w:color="auto" w:fill="FFFFFF"/>
        </w:rPr>
      </w:pPr>
    </w:p>
    <w:p w14:paraId="01AC3678" w14:textId="6BE49728" w:rsidR="000A4238" w:rsidRPr="002A06DD" w:rsidRDefault="000A4238" w:rsidP="00A2508B">
      <w:pPr>
        <w:pStyle w:val="Listenabsatz"/>
        <w:numPr>
          <w:ilvl w:val="0"/>
          <w:numId w:val="12"/>
        </w:numPr>
        <w:rPr>
          <w:color w:val="333333"/>
          <w:shd w:val="clear" w:color="auto" w:fill="FFFFFF"/>
        </w:rPr>
      </w:pPr>
      <w:r w:rsidRPr="002A06DD">
        <w:rPr>
          <w:color w:val="333333"/>
          <w:shd w:val="clear" w:color="auto" w:fill="FFFFFF"/>
        </w:rPr>
        <w:t>Das Messen soll bei kleinen Abständen</w:t>
      </w:r>
      <w:r w:rsidR="002F3CCC" w:rsidRPr="002A06DD">
        <w:rPr>
          <w:color w:val="333333"/>
          <w:shd w:val="clear" w:color="auto" w:fill="FFFFFF"/>
        </w:rPr>
        <w:t xml:space="preserve"> von nur einer Person durchgeführt werden. Erst ab Abständen von über einem Meter</w:t>
      </w:r>
      <w:r w:rsidR="00BE7C42" w:rsidRPr="002A06DD">
        <w:rPr>
          <w:color w:val="333333"/>
          <w:shd w:val="clear" w:color="auto" w:fill="FFFFFF"/>
        </w:rPr>
        <w:t xml:space="preserve"> sollte eine zweite Person zu Hilfe genommen werden.</w:t>
      </w:r>
    </w:p>
    <w:p w14:paraId="627A187E" w14:textId="77777777" w:rsidR="008D3E31" w:rsidRPr="008D3E31" w:rsidRDefault="008D3E31" w:rsidP="008D3E31">
      <w:pPr>
        <w:pStyle w:val="Listenabsatz"/>
        <w:rPr>
          <w:rFonts w:ascii="Arial" w:hAnsi="Arial" w:cs="Arial"/>
          <w:color w:val="333333"/>
          <w:shd w:val="clear" w:color="auto" w:fill="FFFFFF"/>
        </w:rPr>
      </w:pPr>
    </w:p>
    <w:p w14:paraId="3B87C414" w14:textId="59DCC71F" w:rsidR="008D3E31" w:rsidRDefault="008D3E31" w:rsidP="008D3E31">
      <w:pPr>
        <w:rPr>
          <w:rFonts w:ascii="Arial" w:hAnsi="Arial" w:cs="Arial"/>
          <w:color w:val="333333"/>
          <w:shd w:val="clear" w:color="auto" w:fill="FFFFFF"/>
        </w:rPr>
      </w:pPr>
    </w:p>
    <w:p w14:paraId="05CFD797" w14:textId="118E81D7" w:rsidR="00E36B14" w:rsidRDefault="00E36B14" w:rsidP="008D3E31">
      <w:pPr>
        <w:rPr>
          <w:rFonts w:ascii="Arial" w:hAnsi="Arial" w:cs="Arial"/>
          <w:color w:val="333333"/>
          <w:shd w:val="clear" w:color="auto" w:fill="FFFFFF"/>
        </w:rPr>
      </w:pPr>
    </w:p>
    <w:p w14:paraId="2317E19C" w14:textId="6636E29B" w:rsidR="00E36B14" w:rsidRDefault="00E36B14" w:rsidP="008D3E31">
      <w:pPr>
        <w:rPr>
          <w:rFonts w:ascii="Arial" w:hAnsi="Arial" w:cs="Arial"/>
          <w:color w:val="333333"/>
          <w:shd w:val="clear" w:color="auto" w:fill="FFFFFF"/>
        </w:rPr>
      </w:pPr>
    </w:p>
    <w:p w14:paraId="62A03258" w14:textId="36B8323C" w:rsidR="00E36B14" w:rsidRDefault="00E36B14" w:rsidP="008D3E31">
      <w:pPr>
        <w:rPr>
          <w:rFonts w:ascii="Arial" w:hAnsi="Arial" w:cs="Arial"/>
          <w:color w:val="333333"/>
          <w:shd w:val="clear" w:color="auto" w:fill="FFFFFF"/>
        </w:rPr>
      </w:pPr>
    </w:p>
    <w:p w14:paraId="536C0096" w14:textId="715F5DB2" w:rsidR="00E36B14" w:rsidRDefault="00E36B14" w:rsidP="008D3E31">
      <w:pPr>
        <w:rPr>
          <w:rFonts w:ascii="Arial" w:hAnsi="Arial" w:cs="Arial"/>
          <w:color w:val="333333"/>
          <w:shd w:val="clear" w:color="auto" w:fill="FFFFFF"/>
        </w:rPr>
      </w:pPr>
    </w:p>
    <w:p w14:paraId="729A6262" w14:textId="27BD3906" w:rsidR="00E36B14" w:rsidRDefault="00E36B14" w:rsidP="008D3E31">
      <w:pPr>
        <w:rPr>
          <w:rFonts w:ascii="Arial" w:hAnsi="Arial" w:cs="Arial"/>
          <w:color w:val="333333"/>
          <w:shd w:val="clear" w:color="auto" w:fill="FFFFFF"/>
        </w:rPr>
      </w:pPr>
    </w:p>
    <w:p w14:paraId="2141528E" w14:textId="6208CDFA" w:rsidR="00E36B14" w:rsidRDefault="00E36B14" w:rsidP="008D3E31">
      <w:pPr>
        <w:rPr>
          <w:rFonts w:ascii="Arial" w:hAnsi="Arial" w:cs="Arial"/>
          <w:color w:val="333333"/>
          <w:shd w:val="clear" w:color="auto" w:fill="FFFFFF"/>
        </w:rPr>
      </w:pPr>
    </w:p>
    <w:p w14:paraId="06D2D919" w14:textId="61DF4F6C" w:rsidR="00E36B14" w:rsidRDefault="00E36B14" w:rsidP="008D3E31">
      <w:pPr>
        <w:rPr>
          <w:rFonts w:ascii="Arial" w:hAnsi="Arial" w:cs="Arial"/>
          <w:color w:val="333333"/>
          <w:shd w:val="clear" w:color="auto" w:fill="FFFFFF"/>
        </w:rPr>
      </w:pPr>
    </w:p>
    <w:p w14:paraId="4EF6DD0B" w14:textId="6F8ABDAB" w:rsidR="00E36B14" w:rsidRDefault="00E36B14" w:rsidP="008D3E31">
      <w:pPr>
        <w:rPr>
          <w:rFonts w:ascii="Arial" w:hAnsi="Arial" w:cs="Arial"/>
          <w:color w:val="333333"/>
          <w:shd w:val="clear" w:color="auto" w:fill="FFFFFF"/>
        </w:rPr>
      </w:pPr>
    </w:p>
    <w:p w14:paraId="389B3EAF" w14:textId="36C09944" w:rsidR="00E36B14" w:rsidRDefault="00E36B14" w:rsidP="008D3E31">
      <w:pPr>
        <w:rPr>
          <w:rFonts w:ascii="Arial" w:hAnsi="Arial" w:cs="Arial"/>
          <w:color w:val="333333"/>
          <w:shd w:val="clear" w:color="auto" w:fill="FFFFFF"/>
        </w:rPr>
      </w:pPr>
    </w:p>
    <w:p w14:paraId="15C48971" w14:textId="2FD96F52" w:rsidR="00E36B14" w:rsidRDefault="00E36B14" w:rsidP="008D3E31">
      <w:pPr>
        <w:rPr>
          <w:rFonts w:ascii="Arial" w:hAnsi="Arial" w:cs="Arial"/>
          <w:color w:val="333333"/>
          <w:shd w:val="clear" w:color="auto" w:fill="FFFFFF"/>
        </w:rPr>
      </w:pPr>
    </w:p>
    <w:p w14:paraId="43906A44" w14:textId="16498580" w:rsidR="00E36B14" w:rsidRDefault="00E36B14" w:rsidP="008D3E31">
      <w:pPr>
        <w:rPr>
          <w:rFonts w:ascii="Arial" w:hAnsi="Arial" w:cs="Arial"/>
          <w:color w:val="333333"/>
          <w:shd w:val="clear" w:color="auto" w:fill="FFFFFF"/>
        </w:rPr>
      </w:pPr>
    </w:p>
    <w:p w14:paraId="1D934E54" w14:textId="3730A34A" w:rsidR="00E36B14" w:rsidRDefault="00E36B14" w:rsidP="008D3E31">
      <w:pPr>
        <w:rPr>
          <w:rFonts w:ascii="Arial" w:hAnsi="Arial" w:cs="Arial"/>
          <w:color w:val="333333"/>
          <w:shd w:val="clear" w:color="auto" w:fill="FFFFFF"/>
        </w:rPr>
      </w:pPr>
    </w:p>
    <w:p w14:paraId="5FF51F41" w14:textId="59BCE47E" w:rsidR="00E36B14" w:rsidRDefault="00E36B14" w:rsidP="008D3E31">
      <w:pPr>
        <w:rPr>
          <w:rFonts w:ascii="Arial" w:hAnsi="Arial" w:cs="Arial"/>
          <w:color w:val="333333"/>
          <w:shd w:val="clear" w:color="auto" w:fill="FFFFFF"/>
        </w:rPr>
      </w:pPr>
    </w:p>
    <w:p w14:paraId="3E96947C" w14:textId="31CB234D" w:rsidR="00E36B14" w:rsidRDefault="00E36B14" w:rsidP="008D3E31">
      <w:pPr>
        <w:rPr>
          <w:rFonts w:ascii="Arial" w:hAnsi="Arial" w:cs="Arial"/>
          <w:color w:val="333333"/>
          <w:shd w:val="clear" w:color="auto" w:fill="FFFFFF"/>
        </w:rPr>
      </w:pPr>
    </w:p>
    <w:p w14:paraId="59161B09" w14:textId="40180ED9" w:rsidR="00E36B14" w:rsidRDefault="00E36B14" w:rsidP="008D3E31">
      <w:pPr>
        <w:rPr>
          <w:rFonts w:ascii="Arial" w:hAnsi="Arial" w:cs="Arial"/>
          <w:color w:val="333333"/>
          <w:shd w:val="clear" w:color="auto" w:fill="FFFFFF"/>
        </w:rPr>
      </w:pPr>
    </w:p>
    <w:p w14:paraId="75FE67DB" w14:textId="3BE33246" w:rsidR="00E36B14" w:rsidRDefault="00E36B14" w:rsidP="008D3E31">
      <w:pPr>
        <w:rPr>
          <w:rFonts w:ascii="Arial" w:hAnsi="Arial" w:cs="Arial"/>
          <w:color w:val="333333"/>
          <w:shd w:val="clear" w:color="auto" w:fill="FFFFFF"/>
        </w:rPr>
      </w:pPr>
    </w:p>
    <w:p w14:paraId="160C68B2" w14:textId="75193027" w:rsidR="00E36B14" w:rsidRDefault="00E36B14" w:rsidP="008D3E31">
      <w:pPr>
        <w:rPr>
          <w:rFonts w:ascii="Arial" w:hAnsi="Arial" w:cs="Arial"/>
          <w:color w:val="333333"/>
          <w:shd w:val="clear" w:color="auto" w:fill="FFFFFF"/>
        </w:rPr>
      </w:pPr>
    </w:p>
    <w:p w14:paraId="625950E9" w14:textId="1781E785" w:rsidR="00E36B14" w:rsidRDefault="00E36B14" w:rsidP="008D3E31">
      <w:pPr>
        <w:rPr>
          <w:rFonts w:ascii="Arial" w:hAnsi="Arial" w:cs="Arial"/>
          <w:color w:val="333333"/>
          <w:shd w:val="clear" w:color="auto" w:fill="FFFFFF"/>
        </w:rPr>
      </w:pPr>
    </w:p>
    <w:p w14:paraId="6D9B89DE" w14:textId="0304FE77" w:rsidR="00E36B14" w:rsidRDefault="00E36B14" w:rsidP="008D3E31">
      <w:pPr>
        <w:rPr>
          <w:rFonts w:ascii="Arial" w:hAnsi="Arial" w:cs="Arial"/>
          <w:color w:val="333333"/>
          <w:shd w:val="clear" w:color="auto" w:fill="FFFFFF"/>
        </w:rPr>
      </w:pPr>
    </w:p>
    <w:p w14:paraId="71A2D599" w14:textId="0EE93B89" w:rsidR="00E36B14" w:rsidRDefault="00E36B14" w:rsidP="008D3E31">
      <w:pPr>
        <w:rPr>
          <w:rFonts w:ascii="Arial" w:hAnsi="Arial" w:cs="Arial"/>
          <w:color w:val="333333"/>
          <w:shd w:val="clear" w:color="auto" w:fill="FFFFFF"/>
        </w:rPr>
      </w:pPr>
    </w:p>
    <w:p w14:paraId="249D9F02" w14:textId="4DE9D7F5" w:rsidR="00E36B14" w:rsidRDefault="00E36B14" w:rsidP="008D3E31">
      <w:pPr>
        <w:rPr>
          <w:rFonts w:ascii="Arial" w:hAnsi="Arial" w:cs="Arial"/>
          <w:color w:val="333333"/>
          <w:shd w:val="clear" w:color="auto" w:fill="FFFFFF"/>
        </w:rPr>
      </w:pPr>
    </w:p>
    <w:p w14:paraId="1F0EAFBE" w14:textId="1178C86B" w:rsidR="00E36B14" w:rsidRDefault="00E36B14" w:rsidP="008D3E31">
      <w:pPr>
        <w:rPr>
          <w:rFonts w:ascii="Arial" w:hAnsi="Arial" w:cs="Arial"/>
          <w:color w:val="333333"/>
          <w:shd w:val="clear" w:color="auto" w:fill="FFFFFF"/>
        </w:rPr>
      </w:pPr>
    </w:p>
    <w:p w14:paraId="61AD73C8" w14:textId="563FA15D" w:rsidR="00E36B14" w:rsidRDefault="00E36B14" w:rsidP="008D3E31">
      <w:pPr>
        <w:rPr>
          <w:rFonts w:ascii="Arial" w:hAnsi="Arial" w:cs="Arial"/>
          <w:color w:val="333333"/>
          <w:shd w:val="clear" w:color="auto" w:fill="FFFFFF"/>
        </w:rPr>
      </w:pPr>
    </w:p>
    <w:p w14:paraId="621E413A" w14:textId="3DB9431C" w:rsidR="00E36B14" w:rsidRDefault="00E36B14" w:rsidP="008D3E31">
      <w:pPr>
        <w:rPr>
          <w:rFonts w:ascii="Arial" w:hAnsi="Arial" w:cs="Arial"/>
          <w:color w:val="333333"/>
          <w:shd w:val="clear" w:color="auto" w:fill="FFFFFF"/>
        </w:rPr>
      </w:pPr>
    </w:p>
    <w:p w14:paraId="07505860" w14:textId="305B0E21" w:rsidR="00E36B14" w:rsidRDefault="00E36B14" w:rsidP="008D3E31">
      <w:pPr>
        <w:rPr>
          <w:rFonts w:ascii="Arial" w:hAnsi="Arial" w:cs="Arial"/>
          <w:color w:val="333333"/>
          <w:shd w:val="clear" w:color="auto" w:fill="FFFFFF"/>
        </w:rPr>
      </w:pPr>
    </w:p>
    <w:p w14:paraId="3039C4C2" w14:textId="333E05DE" w:rsidR="00E36B14" w:rsidRDefault="00E36B14" w:rsidP="008D3E31">
      <w:pPr>
        <w:rPr>
          <w:rFonts w:ascii="Arial" w:hAnsi="Arial" w:cs="Arial"/>
          <w:color w:val="333333"/>
          <w:shd w:val="clear" w:color="auto" w:fill="FFFFFF"/>
        </w:rPr>
      </w:pPr>
    </w:p>
    <w:p w14:paraId="6D73E2BF" w14:textId="11CEB612" w:rsidR="00E36B14" w:rsidRDefault="00E36B14" w:rsidP="008D3E31">
      <w:pPr>
        <w:rPr>
          <w:rFonts w:ascii="Arial" w:hAnsi="Arial" w:cs="Arial"/>
          <w:color w:val="333333"/>
          <w:shd w:val="clear" w:color="auto" w:fill="FFFFFF"/>
        </w:rPr>
      </w:pPr>
    </w:p>
    <w:p w14:paraId="422B8D9B" w14:textId="1BE44E93" w:rsidR="00E36B14" w:rsidRDefault="00E36B14" w:rsidP="008D3E31">
      <w:pPr>
        <w:rPr>
          <w:rFonts w:ascii="Arial" w:hAnsi="Arial" w:cs="Arial"/>
          <w:color w:val="333333"/>
          <w:shd w:val="clear" w:color="auto" w:fill="FFFFFF"/>
        </w:rPr>
      </w:pPr>
    </w:p>
    <w:p w14:paraId="20A71A06" w14:textId="459E09A2" w:rsidR="00E36B14" w:rsidRDefault="00E36B14" w:rsidP="008D3E31">
      <w:pPr>
        <w:rPr>
          <w:rFonts w:ascii="Arial" w:hAnsi="Arial" w:cs="Arial"/>
          <w:color w:val="333333"/>
          <w:shd w:val="clear" w:color="auto" w:fill="FFFFFF"/>
        </w:rPr>
      </w:pPr>
    </w:p>
    <w:p w14:paraId="5AE46132" w14:textId="067190BC" w:rsidR="00E36B14" w:rsidRDefault="00E36B14" w:rsidP="008D3E31">
      <w:pPr>
        <w:rPr>
          <w:rFonts w:ascii="Arial" w:hAnsi="Arial" w:cs="Arial"/>
          <w:color w:val="333333"/>
          <w:shd w:val="clear" w:color="auto" w:fill="FFFFFF"/>
        </w:rPr>
      </w:pPr>
    </w:p>
    <w:p w14:paraId="4DCA4068" w14:textId="6315B3E4" w:rsidR="00E36B14" w:rsidRDefault="00E36B14" w:rsidP="008D3E31">
      <w:pPr>
        <w:rPr>
          <w:rFonts w:ascii="Arial" w:hAnsi="Arial" w:cs="Arial"/>
          <w:color w:val="333333"/>
          <w:shd w:val="clear" w:color="auto" w:fill="FFFFFF"/>
        </w:rPr>
      </w:pPr>
    </w:p>
    <w:p w14:paraId="52A31110" w14:textId="54D2677B" w:rsidR="00E36B14" w:rsidRDefault="00E36B14" w:rsidP="008D3E31">
      <w:pPr>
        <w:rPr>
          <w:rFonts w:ascii="Arial" w:hAnsi="Arial" w:cs="Arial"/>
          <w:color w:val="333333"/>
          <w:shd w:val="clear" w:color="auto" w:fill="FFFFFF"/>
        </w:rPr>
      </w:pPr>
    </w:p>
    <w:p w14:paraId="26D8BD44" w14:textId="63E19C8A" w:rsidR="00E36B14" w:rsidRDefault="00E36B14" w:rsidP="008D3E31">
      <w:pPr>
        <w:rPr>
          <w:rFonts w:ascii="Arial" w:hAnsi="Arial" w:cs="Arial"/>
          <w:color w:val="333333"/>
          <w:shd w:val="clear" w:color="auto" w:fill="FFFFFF"/>
        </w:rPr>
      </w:pPr>
    </w:p>
    <w:p w14:paraId="613F34DF" w14:textId="50DC2794" w:rsidR="00E36B14" w:rsidRDefault="00E36B14" w:rsidP="008D3E31">
      <w:pPr>
        <w:rPr>
          <w:rFonts w:ascii="Arial" w:hAnsi="Arial" w:cs="Arial"/>
          <w:color w:val="333333"/>
          <w:shd w:val="clear" w:color="auto" w:fill="FFFFFF"/>
        </w:rPr>
      </w:pPr>
    </w:p>
    <w:p w14:paraId="28E72711" w14:textId="77777777" w:rsidR="00E36B14" w:rsidRDefault="00E36B14" w:rsidP="008D3E31">
      <w:pPr>
        <w:rPr>
          <w:rFonts w:ascii="Arial" w:hAnsi="Arial" w:cs="Arial"/>
          <w:color w:val="333333"/>
          <w:shd w:val="clear" w:color="auto" w:fill="FFFFFF"/>
        </w:rPr>
      </w:pPr>
    </w:p>
    <w:p w14:paraId="4FCE4264" w14:textId="36D5C5FA" w:rsidR="008D3E31" w:rsidRDefault="008D3E31" w:rsidP="008D3E31">
      <w:pPr>
        <w:rPr>
          <w:rFonts w:ascii="Arial" w:hAnsi="Arial" w:cs="Arial"/>
          <w:color w:val="333333"/>
          <w:shd w:val="clear" w:color="auto" w:fill="FFFFFF"/>
        </w:rPr>
      </w:pPr>
    </w:p>
    <w:p w14:paraId="41C81F1A" w14:textId="77777777" w:rsidR="00E958B4" w:rsidRDefault="00E958B4" w:rsidP="00E958B4">
      <w:pPr>
        <w:pStyle w:val="Listenabsatz"/>
        <w:tabs>
          <w:tab w:val="left" w:pos="851"/>
        </w:tabs>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97E702" w14:textId="3DE11DAE" w:rsidR="00C66A2C" w:rsidRPr="00C66A2C" w:rsidRDefault="00C66A2C" w:rsidP="00C66A2C">
      <w:pPr>
        <w:pStyle w:val="Listenabsatz"/>
        <w:numPr>
          <w:ilvl w:val="0"/>
          <w:numId w:val="6"/>
        </w:numPr>
        <w:tabs>
          <w:tab w:val="left" w:pos="851"/>
        </w:tabs>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A2C">
        <w:rPr>
          <w:rFonts w:ascii="Calisto MT" w:hAnsi="Calisto MT"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Anhang</w:t>
      </w:r>
    </w:p>
    <w:p w14:paraId="49E248DD" w14:textId="44B2B850" w:rsidR="008D3E31" w:rsidRDefault="008D3E31" w:rsidP="00C66A2C">
      <w:pPr>
        <w:ind w:left="360"/>
        <w:rPr>
          <w:rFonts w:ascii="Arial" w:hAnsi="Arial" w:cs="Arial"/>
          <w:color w:val="333333"/>
          <w:shd w:val="clear" w:color="auto" w:fill="FFFFFF"/>
        </w:rPr>
      </w:pPr>
    </w:p>
    <w:p w14:paraId="1755B2BA" w14:textId="4DB63EFE" w:rsidR="00C66A2C" w:rsidRDefault="00C66A2C" w:rsidP="00C66A2C">
      <w:pPr>
        <w:ind w:left="360"/>
        <w:rPr>
          <w:rFonts w:ascii="Arial" w:hAnsi="Arial" w:cs="Arial"/>
          <w:color w:val="333333"/>
          <w:shd w:val="clear" w:color="auto" w:fill="FFFFFF"/>
        </w:rPr>
      </w:pPr>
    </w:p>
    <w:p w14:paraId="1F2A8C19" w14:textId="77777777" w:rsidR="00DD0235" w:rsidRPr="00280985" w:rsidRDefault="00DD0235" w:rsidP="00DD0235">
      <w:pPr>
        <w:pStyle w:val="Default"/>
        <w:ind w:left="720"/>
        <w:rPr>
          <w:rFonts w:asciiTheme="minorHAnsi" w:hAnsiTheme="minorHAnsi" w:cstheme="minorHAnsi"/>
          <w:b/>
          <w:color w:val="FF0000"/>
          <w:szCs w:val="20"/>
          <w:u w:val="single"/>
        </w:rPr>
      </w:pPr>
      <w:r w:rsidRPr="00280985">
        <w:rPr>
          <w:rFonts w:asciiTheme="minorHAnsi" w:hAnsiTheme="minorHAnsi" w:cstheme="minorHAnsi"/>
          <w:b/>
          <w:color w:val="FF0000"/>
          <w:szCs w:val="20"/>
          <w:u w:val="single"/>
        </w:rPr>
        <w:t>Wichtige Kontaktadressen</w:t>
      </w:r>
    </w:p>
    <w:p w14:paraId="3E4D6E41" w14:textId="77777777" w:rsidR="00DD0235" w:rsidRDefault="00DD0235" w:rsidP="00DD0235">
      <w:pPr>
        <w:pStyle w:val="Default"/>
        <w:ind w:left="720"/>
        <w:rPr>
          <w:rFonts w:asciiTheme="minorHAnsi" w:hAnsiTheme="minorHAnsi" w:cstheme="minorHAnsi"/>
          <w:color w:val="FF0000"/>
          <w:sz w:val="20"/>
          <w:szCs w:val="20"/>
        </w:rPr>
      </w:pPr>
    </w:p>
    <w:p w14:paraId="3B8B7EEB" w14:textId="77777777" w:rsidR="00DD0235" w:rsidRPr="00227E87" w:rsidRDefault="00DD0235" w:rsidP="00DD0235">
      <w:pPr>
        <w:pStyle w:val="Default"/>
        <w:ind w:left="720"/>
        <w:rPr>
          <w:rFonts w:asciiTheme="minorHAnsi" w:hAnsiTheme="minorHAnsi" w:cstheme="minorHAnsi"/>
          <w:b/>
          <w:color w:val="FF0000"/>
          <w:sz w:val="20"/>
          <w:szCs w:val="20"/>
        </w:rPr>
      </w:pPr>
      <w:r w:rsidRPr="00227E87">
        <w:rPr>
          <w:rFonts w:asciiTheme="minorHAnsi" w:hAnsiTheme="minorHAnsi" w:cstheme="minorHAnsi"/>
          <w:b/>
          <w:color w:val="FF0000"/>
          <w:sz w:val="20"/>
          <w:szCs w:val="20"/>
        </w:rPr>
        <w:t>Niederösterreichischer Landesverband</w:t>
      </w:r>
    </w:p>
    <w:p w14:paraId="7190C5E6" w14:textId="77777777" w:rsidR="00DD0235" w:rsidRDefault="00DD0235" w:rsidP="00DD0235">
      <w:pPr>
        <w:pStyle w:val="Default"/>
        <w:ind w:left="720"/>
        <w:rPr>
          <w:rFonts w:asciiTheme="minorHAnsi" w:hAnsiTheme="minorHAnsi" w:cstheme="minorHAnsi"/>
          <w:color w:val="FF0000"/>
          <w:sz w:val="20"/>
          <w:szCs w:val="20"/>
        </w:rPr>
      </w:pPr>
    </w:p>
    <w:p w14:paraId="5A050229" w14:textId="0E4A1D18" w:rsidR="00DD0235" w:rsidRPr="00227E87" w:rsidRDefault="00DD0235" w:rsidP="00DD0235">
      <w:pPr>
        <w:pStyle w:val="Default"/>
        <w:ind w:left="720"/>
        <w:rPr>
          <w:rFonts w:asciiTheme="minorHAnsi" w:hAnsiTheme="minorHAnsi" w:cstheme="minorHAnsi"/>
          <w:b/>
          <w:color w:val="auto"/>
          <w:sz w:val="20"/>
          <w:szCs w:val="20"/>
        </w:rPr>
      </w:pPr>
      <w:r w:rsidRPr="00227E87">
        <w:rPr>
          <w:rFonts w:asciiTheme="minorHAnsi" w:hAnsiTheme="minorHAnsi" w:cstheme="minorHAnsi"/>
          <w:b/>
          <w:color w:val="auto"/>
          <w:sz w:val="20"/>
          <w:szCs w:val="20"/>
        </w:rPr>
        <w:t>Harald Köninger</w:t>
      </w:r>
      <w:r w:rsidRPr="00227E87">
        <w:rPr>
          <w:rFonts w:asciiTheme="minorHAnsi" w:hAnsiTheme="minorHAnsi" w:cstheme="minorHAnsi"/>
          <w:b/>
          <w:color w:val="auto"/>
          <w:sz w:val="20"/>
          <w:szCs w:val="20"/>
        </w:rPr>
        <w:tab/>
      </w:r>
      <w:r w:rsidRPr="00227E87">
        <w:rPr>
          <w:rFonts w:asciiTheme="minorHAnsi" w:hAnsiTheme="minorHAnsi" w:cstheme="minorHAnsi"/>
          <w:b/>
          <w:color w:val="auto"/>
          <w:sz w:val="20"/>
          <w:szCs w:val="20"/>
        </w:rPr>
        <w:tab/>
        <w:t>0676/9221535</w:t>
      </w:r>
      <w:r w:rsidRPr="00227E87">
        <w:rPr>
          <w:rFonts w:asciiTheme="minorHAnsi" w:hAnsiTheme="minorHAnsi" w:cstheme="minorHAnsi"/>
          <w:b/>
          <w:color w:val="auto"/>
          <w:sz w:val="20"/>
          <w:szCs w:val="20"/>
        </w:rPr>
        <w:tab/>
        <w:t>harald.koeninger@stocksport-noe.com</w:t>
      </w:r>
    </w:p>
    <w:p w14:paraId="0D30D79C" w14:textId="77777777" w:rsidR="00DD0235" w:rsidRPr="00733279" w:rsidRDefault="00DD0235" w:rsidP="00DD0235">
      <w:pPr>
        <w:pStyle w:val="Default"/>
        <w:ind w:left="720"/>
        <w:rPr>
          <w:rFonts w:asciiTheme="minorHAnsi" w:hAnsiTheme="minorHAnsi" w:cstheme="minorHAnsi"/>
          <w:i/>
          <w:color w:val="auto"/>
          <w:sz w:val="16"/>
          <w:szCs w:val="20"/>
        </w:rPr>
      </w:pPr>
      <w:r w:rsidRPr="00733279">
        <w:rPr>
          <w:rFonts w:asciiTheme="minorHAnsi" w:hAnsiTheme="minorHAnsi" w:cstheme="minorHAnsi"/>
          <w:i/>
          <w:color w:val="auto"/>
          <w:sz w:val="16"/>
          <w:szCs w:val="20"/>
        </w:rPr>
        <w:t>Geschäftsführender Obmann</w:t>
      </w:r>
    </w:p>
    <w:p w14:paraId="25CC20B0" w14:textId="77777777" w:rsidR="00DD0235" w:rsidRPr="00733279" w:rsidRDefault="00DD0235" w:rsidP="00DD0235">
      <w:pPr>
        <w:pStyle w:val="Default"/>
        <w:ind w:left="720"/>
        <w:rPr>
          <w:rFonts w:asciiTheme="minorHAnsi" w:hAnsiTheme="minorHAnsi" w:cstheme="minorHAnsi"/>
          <w:i/>
          <w:color w:val="auto"/>
          <w:sz w:val="16"/>
          <w:szCs w:val="20"/>
        </w:rPr>
      </w:pPr>
      <w:r w:rsidRPr="00733279">
        <w:rPr>
          <w:rFonts w:asciiTheme="minorHAnsi" w:hAnsiTheme="minorHAnsi" w:cstheme="minorHAnsi"/>
          <w:i/>
          <w:color w:val="auto"/>
          <w:sz w:val="16"/>
          <w:szCs w:val="20"/>
        </w:rPr>
        <w:t>Landesfachwart</w:t>
      </w:r>
    </w:p>
    <w:p w14:paraId="230ECF70" w14:textId="77777777" w:rsidR="00DD0235" w:rsidRPr="00733279" w:rsidRDefault="00DD0235" w:rsidP="00DD0235">
      <w:pPr>
        <w:pStyle w:val="Default"/>
        <w:ind w:left="720"/>
        <w:rPr>
          <w:rFonts w:asciiTheme="minorHAnsi" w:hAnsiTheme="minorHAnsi" w:cstheme="minorHAnsi"/>
          <w:i/>
          <w:color w:val="auto"/>
          <w:sz w:val="16"/>
          <w:szCs w:val="20"/>
        </w:rPr>
      </w:pPr>
      <w:r w:rsidRPr="00733279">
        <w:rPr>
          <w:rFonts w:asciiTheme="minorHAnsi" w:hAnsiTheme="minorHAnsi" w:cstheme="minorHAnsi"/>
          <w:i/>
          <w:color w:val="auto"/>
          <w:sz w:val="16"/>
          <w:szCs w:val="20"/>
        </w:rPr>
        <w:t>Covid-19 Beauftragter des NÖEV</w:t>
      </w:r>
    </w:p>
    <w:p w14:paraId="0A38CAD1" w14:textId="77777777" w:rsidR="00DD0235" w:rsidRDefault="00DD0235" w:rsidP="00DD0235">
      <w:pPr>
        <w:pStyle w:val="Default"/>
        <w:ind w:left="720"/>
        <w:rPr>
          <w:rFonts w:asciiTheme="minorHAnsi" w:hAnsiTheme="minorHAnsi" w:cstheme="minorHAnsi"/>
          <w:color w:val="FF0000"/>
          <w:sz w:val="20"/>
          <w:szCs w:val="20"/>
        </w:rPr>
      </w:pPr>
    </w:p>
    <w:p w14:paraId="3FC96035" w14:textId="77777777" w:rsidR="00DD0235" w:rsidRPr="00205BB7" w:rsidRDefault="00DD0235" w:rsidP="00DD0235">
      <w:pPr>
        <w:pStyle w:val="Default"/>
        <w:ind w:left="720"/>
        <w:rPr>
          <w:rFonts w:asciiTheme="minorHAnsi" w:hAnsiTheme="minorHAnsi" w:cstheme="minorHAnsi"/>
          <w:b/>
          <w:color w:val="FF0000"/>
          <w:sz w:val="20"/>
          <w:szCs w:val="20"/>
        </w:rPr>
      </w:pPr>
      <w:r w:rsidRPr="00205BB7">
        <w:rPr>
          <w:rFonts w:asciiTheme="minorHAnsi" w:hAnsiTheme="minorHAnsi" w:cstheme="minorHAnsi"/>
          <w:b/>
          <w:color w:val="FF0000"/>
          <w:sz w:val="20"/>
          <w:szCs w:val="20"/>
        </w:rPr>
        <w:t>Gesundheitstelefon:</w:t>
      </w:r>
      <w:r w:rsidRPr="00205BB7">
        <w:rPr>
          <w:rFonts w:asciiTheme="minorHAnsi" w:hAnsiTheme="minorHAnsi" w:cstheme="minorHAnsi"/>
          <w:b/>
          <w:color w:val="FF0000"/>
          <w:sz w:val="20"/>
          <w:szCs w:val="20"/>
        </w:rPr>
        <w:tab/>
        <w:t>1450</w:t>
      </w:r>
    </w:p>
    <w:p w14:paraId="2B7CB882" w14:textId="77777777" w:rsidR="00DD0235" w:rsidRPr="00205BB7" w:rsidRDefault="00DD0235" w:rsidP="00DD0235">
      <w:pPr>
        <w:pStyle w:val="Default"/>
        <w:ind w:left="720"/>
        <w:rPr>
          <w:rFonts w:asciiTheme="minorHAnsi" w:hAnsiTheme="minorHAnsi" w:cstheme="minorHAnsi"/>
          <w:b/>
          <w:color w:val="FF0000"/>
          <w:sz w:val="20"/>
          <w:szCs w:val="20"/>
        </w:rPr>
      </w:pPr>
    </w:p>
    <w:p w14:paraId="6ABF123D" w14:textId="77777777" w:rsidR="00DD0235" w:rsidRPr="00205BB7" w:rsidRDefault="00DD0235" w:rsidP="00DD0235">
      <w:pPr>
        <w:pStyle w:val="Default"/>
        <w:ind w:left="720"/>
        <w:rPr>
          <w:rFonts w:asciiTheme="minorHAnsi" w:hAnsiTheme="minorHAnsi" w:cstheme="minorHAnsi"/>
          <w:b/>
          <w:color w:val="FF0000"/>
          <w:sz w:val="20"/>
          <w:szCs w:val="20"/>
        </w:rPr>
      </w:pPr>
      <w:r w:rsidRPr="00205BB7">
        <w:rPr>
          <w:rFonts w:asciiTheme="minorHAnsi" w:hAnsiTheme="minorHAnsi" w:cstheme="minorHAnsi"/>
          <w:b/>
          <w:color w:val="FF0000"/>
          <w:sz w:val="20"/>
          <w:szCs w:val="20"/>
        </w:rPr>
        <w:t>Coronavirus-Hotline der AGES:</w:t>
      </w:r>
      <w:r w:rsidRPr="00205BB7">
        <w:rPr>
          <w:rFonts w:asciiTheme="minorHAnsi" w:hAnsiTheme="minorHAnsi" w:cstheme="minorHAnsi"/>
          <w:b/>
          <w:color w:val="FF0000"/>
          <w:sz w:val="20"/>
          <w:szCs w:val="20"/>
        </w:rPr>
        <w:tab/>
        <w:t>0800 555 621</w:t>
      </w:r>
    </w:p>
    <w:p w14:paraId="3F2BA526" w14:textId="77777777" w:rsidR="00DD0235" w:rsidRPr="00205BB7" w:rsidRDefault="00DD0235" w:rsidP="00DD0235">
      <w:pPr>
        <w:pStyle w:val="Default"/>
        <w:ind w:left="720"/>
        <w:rPr>
          <w:rFonts w:asciiTheme="minorHAnsi" w:hAnsiTheme="minorHAnsi" w:cstheme="minorHAnsi"/>
          <w:b/>
          <w:color w:val="FF0000"/>
          <w:sz w:val="20"/>
          <w:szCs w:val="20"/>
        </w:rPr>
      </w:pPr>
    </w:p>
    <w:p w14:paraId="086B675E" w14:textId="77777777" w:rsidR="00DD0235" w:rsidRPr="00205BB7" w:rsidRDefault="00DD0235" w:rsidP="00DD0235">
      <w:pPr>
        <w:pStyle w:val="Default"/>
        <w:ind w:left="720"/>
        <w:rPr>
          <w:rFonts w:asciiTheme="minorHAnsi" w:hAnsiTheme="minorHAnsi" w:cstheme="minorHAnsi"/>
          <w:b/>
          <w:color w:val="FF0000"/>
          <w:sz w:val="20"/>
          <w:szCs w:val="20"/>
        </w:rPr>
      </w:pPr>
      <w:r w:rsidRPr="00205BB7">
        <w:rPr>
          <w:rFonts w:asciiTheme="minorHAnsi" w:hAnsiTheme="minorHAnsi" w:cstheme="minorHAnsi"/>
          <w:b/>
          <w:color w:val="FF0000"/>
          <w:sz w:val="20"/>
          <w:szCs w:val="20"/>
        </w:rPr>
        <w:t>Rettung:</w:t>
      </w:r>
      <w:r w:rsidRPr="00205BB7">
        <w:rPr>
          <w:rFonts w:asciiTheme="minorHAnsi" w:hAnsiTheme="minorHAnsi" w:cstheme="minorHAnsi"/>
          <w:b/>
          <w:color w:val="FF0000"/>
          <w:sz w:val="20"/>
          <w:szCs w:val="20"/>
        </w:rPr>
        <w:tab/>
        <w:t>144</w:t>
      </w:r>
    </w:p>
    <w:p w14:paraId="1B693C58" w14:textId="77777777" w:rsidR="00DD0235" w:rsidRPr="00205BB7" w:rsidRDefault="00DD0235" w:rsidP="00DD0235">
      <w:pPr>
        <w:pStyle w:val="Default"/>
        <w:ind w:left="720"/>
        <w:rPr>
          <w:rFonts w:asciiTheme="minorHAnsi" w:hAnsiTheme="minorHAnsi" w:cstheme="minorHAnsi"/>
          <w:b/>
          <w:color w:val="FF0000"/>
          <w:sz w:val="20"/>
          <w:szCs w:val="20"/>
        </w:rPr>
      </w:pPr>
    </w:p>
    <w:p w14:paraId="2F3CC27A" w14:textId="77777777" w:rsidR="00DD0235" w:rsidRPr="00205BB7" w:rsidRDefault="00DD0235" w:rsidP="00DD0235">
      <w:pPr>
        <w:pStyle w:val="Default"/>
        <w:ind w:left="720"/>
        <w:rPr>
          <w:rFonts w:asciiTheme="minorHAnsi" w:hAnsiTheme="minorHAnsi" w:cstheme="minorHAnsi"/>
          <w:b/>
          <w:color w:val="FF0000"/>
          <w:sz w:val="20"/>
          <w:szCs w:val="20"/>
        </w:rPr>
      </w:pPr>
      <w:r w:rsidRPr="00205BB7">
        <w:rPr>
          <w:rFonts w:asciiTheme="minorHAnsi" w:hAnsiTheme="minorHAnsi" w:cstheme="minorHAnsi"/>
          <w:b/>
          <w:color w:val="FF0000"/>
          <w:sz w:val="20"/>
          <w:szCs w:val="20"/>
        </w:rPr>
        <w:t>Informations-Service für den Bereich Sport</w:t>
      </w:r>
    </w:p>
    <w:p w14:paraId="48FD993D" w14:textId="77777777" w:rsidR="00DD0235" w:rsidRPr="00205BB7" w:rsidRDefault="00DD0235" w:rsidP="00DD0235">
      <w:pPr>
        <w:pStyle w:val="Default"/>
        <w:ind w:left="720"/>
        <w:rPr>
          <w:rFonts w:asciiTheme="minorHAnsi" w:hAnsiTheme="minorHAnsi" w:cstheme="minorHAnsi"/>
          <w:color w:val="auto"/>
          <w:sz w:val="20"/>
          <w:szCs w:val="20"/>
        </w:rPr>
      </w:pPr>
      <w:r w:rsidRPr="00205BB7">
        <w:rPr>
          <w:rFonts w:asciiTheme="minorHAnsi" w:hAnsiTheme="minorHAnsi" w:cstheme="minorHAnsi"/>
          <w:color w:val="auto"/>
          <w:sz w:val="20"/>
          <w:szCs w:val="20"/>
        </w:rPr>
        <w:t>Hotline: +43 (1) 71606-665270</w:t>
      </w:r>
    </w:p>
    <w:p w14:paraId="43EC879C" w14:textId="77777777" w:rsidR="00DD0235" w:rsidRDefault="00DD0235" w:rsidP="00DD0235">
      <w:pPr>
        <w:pStyle w:val="Default"/>
        <w:ind w:left="720"/>
        <w:rPr>
          <w:rFonts w:asciiTheme="minorHAnsi" w:hAnsiTheme="minorHAnsi" w:cstheme="minorHAnsi"/>
          <w:color w:val="FF0000"/>
          <w:sz w:val="20"/>
          <w:szCs w:val="20"/>
        </w:rPr>
      </w:pPr>
      <w:r w:rsidRPr="00205BB7">
        <w:rPr>
          <w:rFonts w:asciiTheme="minorHAnsi" w:hAnsiTheme="minorHAnsi" w:cstheme="minorHAnsi"/>
          <w:color w:val="auto"/>
          <w:sz w:val="20"/>
          <w:szCs w:val="20"/>
        </w:rPr>
        <w:t xml:space="preserve">E-Mail: </w:t>
      </w:r>
      <w:hyperlink r:id="rId12" w:history="1">
        <w:r w:rsidRPr="00205BB7">
          <w:rPr>
            <w:rStyle w:val="Hyperlink"/>
            <w:rFonts w:asciiTheme="minorHAnsi" w:hAnsiTheme="minorHAnsi" w:cstheme="minorHAnsi"/>
            <w:color w:val="auto"/>
            <w:sz w:val="20"/>
            <w:szCs w:val="20"/>
          </w:rPr>
          <w:t>sport@bmkoes.gv.at</w:t>
        </w:r>
      </w:hyperlink>
    </w:p>
    <w:p w14:paraId="641B4C54" w14:textId="77777777" w:rsidR="00DD0235" w:rsidRDefault="00DD0235" w:rsidP="00DD0235">
      <w:pPr>
        <w:pStyle w:val="Default"/>
        <w:ind w:left="720"/>
        <w:rPr>
          <w:rFonts w:asciiTheme="minorHAnsi" w:hAnsiTheme="minorHAnsi" w:cstheme="minorHAnsi"/>
          <w:color w:val="FF0000"/>
          <w:sz w:val="20"/>
          <w:szCs w:val="20"/>
        </w:rPr>
      </w:pPr>
    </w:p>
    <w:p w14:paraId="064C187F" w14:textId="77777777" w:rsidR="00DD0235" w:rsidRPr="00205BB7" w:rsidRDefault="00DD0235" w:rsidP="00DD0235">
      <w:pPr>
        <w:pStyle w:val="Default"/>
        <w:ind w:left="720"/>
        <w:rPr>
          <w:rFonts w:asciiTheme="minorHAnsi" w:hAnsiTheme="minorHAnsi" w:cstheme="minorHAnsi"/>
          <w:b/>
          <w:color w:val="FF0000"/>
          <w:sz w:val="20"/>
          <w:szCs w:val="20"/>
        </w:rPr>
      </w:pPr>
      <w:r w:rsidRPr="00205BB7">
        <w:rPr>
          <w:rFonts w:asciiTheme="minorHAnsi" w:hAnsiTheme="minorHAnsi" w:cstheme="minorHAnsi"/>
          <w:b/>
          <w:color w:val="FF0000"/>
          <w:sz w:val="20"/>
          <w:szCs w:val="20"/>
        </w:rPr>
        <w:t xml:space="preserve">Zuständige Gesundheitsbehörde (BH, </w:t>
      </w:r>
      <w:proofErr w:type="gramStart"/>
      <w:r w:rsidRPr="00205BB7">
        <w:rPr>
          <w:rFonts w:asciiTheme="minorHAnsi" w:hAnsiTheme="minorHAnsi" w:cstheme="minorHAnsi"/>
          <w:b/>
          <w:color w:val="FF0000"/>
          <w:sz w:val="20"/>
          <w:szCs w:val="20"/>
        </w:rPr>
        <w:t>Magistrat,…</w:t>
      </w:r>
      <w:proofErr w:type="gramEnd"/>
      <w:r w:rsidRPr="00205BB7">
        <w:rPr>
          <w:rFonts w:asciiTheme="minorHAnsi" w:hAnsiTheme="minorHAnsi" w:cstheme="minorHAnsi"/>
          <w:b/>
          <w:color w:val="FF0000"/>
          <w:sz w:val="20"/>
          <w:szCs w:val="20"/>
        </w:rPr>
        <w:t>)</w:t>
      </w:r>
    </w:p>
    <w:p w14:paraId="30547BC8" w14:textId="77777777" w:rsidR="00DD0235" w:rsidRDefault="00DD0235" w:rsidP="00DD0235">
      <w:pPr>
        <w:pStyle w:val="Default"/>
        <w:ind w:left="720"/>
        <w:rPr>
          <w:rFonts w:asciiTheme="minorHAnsi" w:hAnsiTheme="minorHAnsi" w:cstheme="minorHAnsi"/>
          <w:color w:val="FF0000"/>
          <w:sz w:val="20"/>
          <w:szCs w:val="20"/>
        </w:rPr>
      </w:pPr>
    </w:p>
    <w:p w14:paraId="341D719D" w14:textId="77777777" w:rsidR="00DD0235" w:rsidRPr="00205BB7" w:rsidRDefault="00DD0235" w:rsidP="00DD0235">
      <w:pPr>
        <w:pStyle w:val="Default"/>
        <w:ind w:left="720"/>
        <w:rPr>
          <w:rFonts w:asciiTheme="minorHAnsi" w:hAnsiTheme="minorHAnsi" w:cstheme="minorHAnsi"/>
          <w:color w:val="auto"/>
          <w:sz w:val="20"/>
          <w:szCs w:val="20"/>
        </w:rPr>
      </w:pPr>
      <w:r w:rsidRPr="00205BB7">
        <w:rPr>
          <w:rFonts w:asciiTheme="minorHAnsi" w:hAnsiTheme="minorHAnsi" w:cstheme="minorHAnsi"/>
          <w:color w:val="auto"/>
          <w:sz w:val="20"/>
          <w:szCs w:val="20"/>
        </w:rPr>
        <w:t xml:space="preserve">Lt. </w:t>
      </w:r>
      <w:proofErr w:type="spellStart"/>
      <w:r w:rsidRPr="00205BB7">
        <w:rPr>
          <w:rFonts w:asciiTheme="minorHAnsi" w:hAnsiTheme="minorHAnsi" w:cstheme="minorHAnsi"/>
          <w:color w:val="auto"/>
          <w:sz w:val="20"/>
          <w:szCs w:val="20"/>
        </w:rPr>
        <w:t>Veranstaltungort</w:t>
      </w:r>
      <w:proofErr w:type="spellEnd"/>
    </w:p>
    <w:p w14:paraId="639B83AB" w14:textId="6FBCFC4A" w:rsidR="00C66A2C" w:rsidRDefault="00C66A2C" w:rsidP="00C66A2C">
      <w:pPr>
        <w:ind w:left="360"/>
        <w:rPr>
          <w:rFonts w:ascii="Arial" w:hAnsi="Arial" w:cs="Arial"/>
          <w:color w:val="333333"/>
          <w:shd w:val="clear" w:color="auto" w:fill="FFFFFF"/>
        </w:rPr>
      </w:pPr>
    </w:p>
    <w:p w14:paraId="40279320" w14:textId="4944105C" w:rsidR="00E23538" w:rsidRDefault="00E23538" w:rsidP="00C66A2C">
      <w:pPr>
        <w:ind w:left="360"/>
        <w:rPr>
          <w:rFonts w:ascii="Arial" w:hAnsi="Arial" w:cs="Arial"/>
          <w:color w:val="333333"/>
          <w:shd w:val="clear" w:color="auto" w:fill="FFFFFF"/>
        </w:rPr>
      </w:pPr>
    </w:p>
    <w:p w14:paraId="328810E3" w14:textId="77777777" w:rsidR="00977809" w:rsidRPr="00280985" w:rsidRDefault="00977809" w:rsidP="00977809">
      <w:pPr>
        <w:pStyle w:val="Default"/>
        <w:rPr>
          <w:rFonts w:asciiTheme="minorHAnsi" w:hAnsiTheme="minorHAnsi" w:cstheme="minorHAnsi"/>
          <w:b/>
          <w:color w:val="FF0000"/>
          <w:sz w:val="28"/>
          <w:szCs w:val="20"/>
          <w:u w:val="single"/>
        </w:rPr>
      </w:pPr>
      <w:r w:rsidRPr="00280985">
        <w:rPr>
          <w:rFonts w:asciiTheme="minorHAnsi" w:hAnsiTheme="minorHAnsi" w:cstheme="minorHAnsi"/>
          <w:b/>
          <w:color w:val="FF0000"/>
          <w:sz w:val="28"/>
          <w:szCs w:val="20"/>
          <w:u w:val="single"/>
        </w:rPr>
        <w:t>Wichtige Links</w:t>
      </w:r>
    </w:p>
    <w:p w14:paraId="28FC9894" w14:textId="77777777" w:rsidR="00977809" w:rsidRDefault="00977809" w:rsidP="00977809">
      <w:pPr>
        <w:pStyle w:val="Default"/>
        <w:rPr>
          <w:rFonts w:asciiTheme="minorHAnsi" w:hAnsiTheme="minorHAnsi" w:cstheme="minorHAnsi"/>
          <w:color w:val="FF0000"/>
          <w:sz w:val="20"/>
          <w:szCs w:val="20"/>
        </w:rPr>
      </w:pPr>
    </w:p>
    <w:p w14:paraId="7D761D82" w14:textId="77777777" w:rsidR="00977809" w:rsidRPr="00A9019F" w:rsidRDefault="00977809" w:rsidP="00977809">
      <w:pPr>
        <w:pStyle w:val="Default"/>
        <w:rPr>
          <w:rFonts w:asciiTheme="minorHAnsi" w:hAnsiTheme="minorHAnsi" w:cstheme="minorHAnsi"/>
          <w:b/>
          <w:color w:val="FF0000"/>
          <w:sz w:val="20"/>
          <w:szCs w:val="20"/>
          <w:u w:val="single"/>
        </w:rPr>
      </w:pPr>
      <w:r w:rsidRPr="00977809">
        <w:rPr>
          <w:rFonts w:asciiTheme="minorHAnsi" w:hAnsiTheme="minorHAnsi" w:cstheme="minorHAnsi"/>
          <w:b/>
          <w:color w:val="FF0000"/>
          <w:sz w:val="20"/>
          <w:szCs w:val="20"/>
        </w:rPr>
        <w:tab/>
      </w:r>
      <w:r w:rsidRPr="00A9019F">
        <w:rPr>
          <w:rFonts w:asciiTheme="minorHAnsi" w:hAnsiTheme="minorHAnsi" w:cstheme="minorHAnsi"/>
          <w:b/>
          <w:color w:val="FF0000"/>
          <w:sz w:val="20"/>
          <w:szCs w:val="20"/>
          <w:u w:val="single"/>
        </w:rPr>
        <w:t>Verordnungstext – gesetzliche Grundlage</w:t>
      </w:r>
    </w:p>
    <w:p w14:paraId="375709D3" w14:textId="4D223E03" w:rsidR="00977809" w:rsidRPr="0052090C" w:rsidRDefault="002958CF" w:rsidP="0052090C">
      <w:pPr>
        <w:pStyle w:val="Default"/>
        <w:ind w:firstLine="708"/>
        <w:rPr>
          <w:rFonts w:asciiTheme="minorHAnsi" w:hAnsiTheme="minorHAnsi" w:cstheme="minorHAnsi"/>
          <w:color w:val="FF0000"/>
          <w:sz w:val="16"/>
          <w:szCs w:val="16"/>
        </w:rPr>
      </w:pPr>
      <w:hyperlink r:id="rId13" w:history="1">
        <w:r w:rsidR="00164815" w:rsidRPr="0052090C">
          <w:rPr>
            <w:rStyle w:val="Hyperlink"/>
            <w:rFonts w:asciiTheme="minorHAnsi" w:hAnsiTheme="minorHAnsi" w:cstheme="minorHAnsi"/>
            <w:sz w:val="20"/>
            <w:szCs w:val="20"/>
          </w:rPr>
          <w:t>RIS Dokument (bka.gv.at)</w:t>
        </w:r>
      </w:hyperlink>
      <w:r w:rsidR="00977809" w:rsidRPr="0052090C">
        <w:rPr>
          <w:rFonts w:asciiTheme="minorHAnsi" w:hAnsiTheme="minorHAnsi" w:cstheme="minorHAnsi"/>
          <w:color w:val="FF0000"/>
          <w:sz w:val="16"/>
          <w:szCs w:val="16"/>
        </w:rPr>
        <w:t xml:space="preserve"> </w:t>
      </w:r>
    </w:p>
    <w:p w14:paraId="2120B866" w14:textId="77777777" w:rsidR="00977809" w:rsidRDefault="00977809" w:rsidP="00977809">
      <w:pPr>
        <w:pStyle w:val="Default"/>
        <w:rPr>
          <w:rFonts w:asciiTheme="minorHAnsi" w:hAnsiTheme="minorHAnsi" w:cstheme="minorHAnsi"/>
          <w:color w:val="FF0000"/>
          <w:sz w:val="20"/>
          <w:szCs w:val="20"/>
        </w:rPr>
      </w:pPr>
    </w:p>
    <w:p w14:paraId="7F4EE53C" w14:textId="77777777" w:rsidR="00977809" w:rsidRPr="00A9019F" w:rsidRDefault="00977809" w:rsidP="00977809">
      <w:pPr>
        <w:pStyle w:val="Default"/>
        <w:rPr>
          <w:rFonts w:asciiTheme="minorHAnsi" w:hAnsiTheme="minorHAnsi" w:cstheme="minorHAnsi"/>
          <w:b/>
          <w:color w:val="FF0000"/>
          <w:sz w:val="20"/>
          <w:szCs w:val="20"/>
          <w:u w:val="single"/>
        </w:rPr>
      </w:pPr>
      <w:r w:rsidRPr="00977809">
        <w:rPr>
          <w:rFonts w:asciiTheme="minorHAnsi" w:hAnsiTheme="minorHAnsi" w:cstheme="minorHAnsi"/>
          <w:b/>
          <w:color w:val="FF0000"/>
          <w:sz w:val="20"/>
          <w:szCs w:val="20"/>
        </w:rPr>
        <w:tab/>
      </w:r>
      <w:r w:rsidRPr="00A9019F">
        <w:rPr>
          <w:rFonts w:asciiTheme="minorHAnsi" w:hAnsiTheme="minorHAnsi" w:cstheme="minorHAnsi"/>
          <w:b/>
          <w:color w:val="FF0000"/>
          <w:sz w:val="20"/>
          <w:szCs w:val="20"/>
          <w:u w:val="single"/>
        </w:rPr>
        <w:t>Handlungsempfehlungen für Sportvereine und Sportstättenbetreiber von Sport Austria</w:t>
      </w:r>
    </w:p>
    <w:p w14:paraId="10BD3A3E" w14:textId="0273C79B" w:rsidR="00977809" w:rsidRDefault="002958CF" w:rsidP="005A7E44">
      <w:pPr>
        <w:pStyle w:val="Default"/>
        <w:ind w:left="708"/>
        <w:rPr>
          <w:rFonts w:asciiTheme="minorHAnsi" w:hAnsiTheme="minorHAnsi" w:cstheme="minorHAnsi"/>
          <w:color w:val="FF0000"/>
          <w:sz w:val="20"/>
          <w:szCs w:val="20"/>
        </w:rPr>
      </w:pPr>
      <w:hyperlink r:id="rId14" w:history="1">
        <w:r w:rsidR="005A7E44" w:rsidRPr="00003673">
          <w:rPr>
            <w:rStyle w:val="Hyperlink"/>
            <w:rFonts w:asciiTheme="minorHAnsi" w:hAnsiTheme="minorHAnsi" w:cstheme="minorHAnsi"/>
            <w:sz w:val="20"/>
            <w:szCs w:val="20"/>
          </w:rPr>
          <w:t>https://www.sportaustria.at/de/schwerpunkte/mitgliederservice/informationen-zum-coronavirus/handlungsempfehlungen-fuer-sportvereine-und-sportstaettenbetreiber/</w:t>
        </w:r>
      </w:hyperlink>
      <w:r w:rsidR="00977809">
        <w:rPr>
          <w:rFonts w:asciiTheme="minorHAnsi" w:hAnsiTheme="minorHAnsi" w:cstheme="minorHAnsi"/>
          <w:color w:val="FF0000"/>
          <w:sz w:val="20"/>
          <w:szCs w:val="20"/>
        </w:rPr>
        <w:t xml:space="preserve"> </w:t>
      </w:r>
    </w:p>
    <w:p w14:paraId="46701159" w14:textId="77777777" w:rsidR="00977809" w:rsidRDefault="00977809" w:rsidP="00977809">
      <w:pPr>
        <w:pStyle w:val="Default"/>
        <w:rPr>
          <w:rFonts w:asciiTheme="minorHAnsi" w:hAnsiTheme="minorHAnsi" w:cstheme="minorHAnsi"/>
          <w:color w:val="FF0000"/>
          <w:sz w:val="20"/>
          <w:szCs w:val="20"/>
        </w:rPr>
      </w:pPr>
    </w:p>
    <w:p w14:paraId="54565F58" w14:textId="11975BAC" w:rsidR="00977809" w:rsidRPr="00A9019F" w:rsidRDefault="00977809" w:rsidP="00373713">
      <w:pPr>
        <w:pStyle w:val="Default"/>
        <w:ind w:firstLine="708"/>
        <w:rPr>
          <w:rFonts w:asciiTheme="minorHAnsi" w:hAnsiTheme="minorHAnsi" w:cstheme="minorHAnsi"/>
          <w:b/>
          <w:color w:val="FF0000"/>
          <w:sz w:val="20"/>
          <w:szCs w:val="20"/>
          <w:u w:val="single"/>
        </w:rPr>
      </w:pPr>
      <w:r w:rsidRPr="00A9019F">
        <w:rPr>
          <w:rFonts w:asciiTheme="minorHAnsi" w:hAnsiTheme="minorHAnsi" w:cstheme="minorHAnsi"/>
          <w:b/>
          <w:color w:val="FF0000"/>
          <w:sz w:val="20"/>
          <w:szCs w:val="20"/>
          <w:u w:val="single"/>
        </w:rPr>
        <w:t>Sport Austria – FAQ</w:t>
      </w:r>
    </w:p>
    <w:p w14:paraId="10948EE9" w14:textId="56798AEE" w:rsidR="00977809" w:rsidRDefault="002958CF" w:rsidP="005A7E44">
      <w:pPr>
        <w:pStyle w:val="Default"/>
        <w:ind w:firstLine="708"/>
        <w:rPr>
          <w:rFonts w:asciiTheme="minorHAnsi" w:hAnsiTheme="minorHAnsi" w:cstheme="minorHAnsi"/>
          <w:color w:val="FF0000"/>
          <w:sz w:val="20"/>
          <w:szCs w:val="20"/>
        </w:rPr>
      </w:pPr>
      <w:hyperlink r:id="rId15" w:history="1">
        <w:r w:rsidR="005A7E44" w:rsidRPr="00003673">
          <w:rPr>
            <w:rStyle w:val="Hyperlink"/>
            <w:rFonts w:asciiTheme="minorHAnsi" w:hAnsiTheme="minorHAnsi" w:cstheme="minorHAnsi"/>
            <w:sz w:val="20"/>
            <w:szCs w:val="20"/>
          </w:rPr>
          <w:t>https://www.sportaustria.at/de/schwerpunkte/mitgliederservice/informationen-zum-coronavirus/faq-coronakrise/</w:t>
        </w:r>
      </w:hyperlink>
      <w:r w:rsidR="00977809">
        <w:rPr>
          <w:rFonts w:asciiTheme="minorHAnsi" w:hAnsiTheme="minorHAnsi" w:cstheme="minorHAnsi"/>
          <w:color w:val="FF0000"/>
          <w:sz w:val="20"/>
          <w:szCs w:val="20"/>
        </w:rPr>
        <w:t xml:space="preserve"> </w:t>
      </w:r>
    </w:p>
    <w:p w14:paraId="2E3B2F40" w14:textId="77777777" w:rsidR="00977809" w:rsidRDefault="00977809" w:rsidP="00977809">
      <w:pPr>
        <w:pStyle w:val="Default"/>
        <w:rPr>
          <w:rFonts w:asciiTheme="minorHAnsi" w:hAnsiTheme="minorHAnsi" w:cstheme="minorHAnsi"/>
          <w:color w:val="FF0000"/>
          <w:sz w:val="20"/>
          <w:szCs w:val="20"/>
        </w:rPr>
      </w:pPr>
    </w:p>
    <w:p w14:paraId="2F908357" w14:textId="77777777" w:rsidR="00977809" w:rsidRPr="00280985" w:rsidRDefault="00977809" w:rsidP="00977809">
      <w:pPr>
        <w:pStyle w:val="Default"/>
        <w:ind w:firstLine="708"/>
        <w:rPr>
          <w:rFonts w:asciiTheme="minorHAnsi" w:hAnsiTheme="minorHAnsi" w:cstheme="minorHAnsi"/>
          <w:b/>
          <w:color w:val="FF0000"/>
          <w:sz w:val="20"/>
          <w:szCs w:val="20"/>
          <w:u w:val="single"/>
        </w:rPr>
      </w:pPr>
      <w:r w:rsidRPr="00280985">
        <w:rPr>
          <w:rFonts w:asciiTheme="minorHAnsi" w:hAnsiTheme="minorHAnsi" w:cstheme="minorHAnsi"/>
          <w:b/>
          <w:color w:val="FF0000"/>
          <w:sz w:val="20"/>
          <w:szCs w:val="20"/>
          <w:u w:val="single"/>
        </w:rPr>
        <w:t>Infomaterialdownload – Sozialministerium</w:t>
      </w:r>
    </w:p>
    <w:p w14:paraId="560B7952" w14:textId="6F02DCA7" w:rsidR="00977809" w:rsidRPr="00280985" w:rsidRDefault="002958CF" w:rsidP="005A7E44">
      <w:pPr>
        <w:pStyle w:val="Default"/>
        <w:ind w:left="708"/>
        <w:rPr>
          <w:rStyle w:val="Hyperlink"/>
          <w:rFonts w:asciiTheme="minorHAnsi" w:hAnsiTheme="minorHAnsi" w:cstheme="minorHAnsi"/>
          <w:sz w:val="20"/>
        </w:rPr>
      </w:pPr>
      <w:hyperlink r:id="rId16" w:history="1">
        <w:r w:rsidR="005A7E44" w:rsidRPr="00003673">
          <w:rPr>
            <w:rStyle w:val="Hyperlink"/>
            <w:rFonts w:asciiTheme="minorHAnsi" w:hAnsiTheme="minorHAnsi" w:cstheme="minorHAnsi"/>
            <w:sz w:val="20"/>
          </w:rPr>
          <w:t>https://www.sozialministerium.at/Informationen-zum-Coronavirus/Coronavirus---Informationsmaterial-zum-</w:t>
        </w:r>
      </w:hyperlink>
      <w:r w:rsidR="00977809" w:rsidRPr="00280985">
        <w:rPr>
          <w:rStyle w:val="Hyperlink"/>
          <w:rFonts w:asciiTheme="minorHAnsi" w:hAnsiTheme="minorHAnsi" w:cstheme="minorHAnsi"/>
          <w:sz w:val="20"/>
        </w:rPr>
        <w:t xml:space="preserve"> </w:t>
      </w:r>
      <w:hyperlink r:id="rId17">
        <w:r w:rsidR="00977809" w:rsidRPr="00280985">
          <w:rPr>
            <w:rStyle w:val="Hyperlink"/>
            <w:rFonts w:asciiTheme="minorHAnsi" w:hAnsiTheme="minorHAnsi" w:cstheme="minorHAnsi"/>
            <w:sz w:val="20"/>
          </w:rPr>
          <w:t>Download.html</w:t>
        </w:r>
      </w:hyperlink>
      <w:r w:rsidR="00977809" w:rsidRPr="00280985">
        <w:rPr>
          <w:rStyle w:val="Hyperlink"/>
          <w:rFonts w:asciiTheme="minorHAnsi" w:hAnsiTheme="minorHAnsi" w:cstheme="minorHAnsi"/>
          <w:sz w:val="20"/>
        </w:rPr>
        <w:t xml:space="preserve"> </w:t>
      </w:r>
    </w:p>
    <w:p w14:paraId="113A1B07" w14:textId="77777777" w:rsidR="00977809" w:rsidRPr="00280985" w:rsidRDefault="00977809" w:rsidP="00977809">
      <w:pPr>
        <w:pStyle w:val="Default"/>
        <w:rPr>
          <w:rFonts w:asciiTheme="minorHAnsi" w:hAnsiTheme="minorHAnsi" w:cstheme="minorHAnsi"/>
          <w:b/>
          <w:color w:val="FF0000"/>
          <w:sz w:val="20"/>
          <w:szCs w:val="20"/>
          <w:u w:val="single"/>
        </w:rPr>
      </w:pPr>
    </w:p>
    <w:p w14:paraId="7D2BA605" w14:textId="77777777" w:rsidR="00977809" w:rsidRDefault="00977809" w:rsidP="00977809">
      <w:pPr>
        <w:pStyle w:val="Default"/>
        <w:ind w:firstLine="708"/>
        <w:rPr>
          <w:rFonts w:asciiTheme="minorHAnsi" w:hAnsiTheme="minorHAnsi" w:cstheme="minorHAnsi"/>
          <w:b/>
          <w:color w:val="FF0000"/>
          <w:sz w:val="20"/>
          <w:szCs w:val="20"/>
          <w:u w:val="single"/>
        </w:rPr>
      </w:pPr>
      <w:r w:rsidRPr="00280985">
        <w:rPr>
          <w:rFonts w:asciiTheme="minorHAnsi" w:hAnsiTheme="minorHAnsi" w:cstheme="minorHAnsi"/>
          <w:b/>
          <w:color w:val="FF0000"/>
          <w:sz w:val="20"/>
          <w:szCs w:val="20"/>
          <w:u w:val="single"/>
        </w:rPr>
        <w:t>Hygiene</w:t>
      </w:r>
    </w:p>
    <w:p w14:paraId="0E8CFCCA" w14:textId="77777777" w:rsidR="00977809" w:rsidRPr="00280985" w:rsidRDefault="00977809" w:rsidP="005A7E44">
      <w:pPr>
        <w:pStyle w:val="Default"/>
        <w:ind w:firstLine="708"/>
        <w:rPr>
          <w:rFonts w:asciiTheme="minorHAnsi" w:hAnsiTheme="minorHAnsi" w:cstheme="minorHAnsi"/>
          <w:color w:val="0070C0"/>
          <w:sz w:val="20"/>
          <w:szCs w:val="20"/>
          <w:u w:val="single"/>
        </w:rPr>
      </w:pPr>
      <w:r w:rsidRPr="00280985">
        <w:rPr>
          <w:rFonts w:asciiTheme="minorHAnsi" w:hAnsiTheme="minorHAnsi" w:cstheme="minorHAnsi"/>
          <w:color w:val="0070C0"/>
          <w:sz w:val="20"/>
          <w:szCs w:val="20"/>
          <w:u w:val="single"/>
        </w:rPr>
        <w:t xml:space="preserve"> </w:t>
      </w:r>
      <w:hyperlink r:id="rId18">
        <w:r w:rsidRPr="00280985">
          <w:rPr>
            <w:rFonts w:asciiTheme="minorHAnsi" w:hAnsiTheme="minorHAnsi" w:cstheme="minorHAnsi"/>
            <w:color w:val="0070C0"/>
            <w:sz w:val="20"/>
            <w:szCs w:val="20"/>
            <w:u w:val="single"/>
          </w:rPr>
          <w:t>https://www.bmbwf.gv.at/Ministerium/Informationspflicht/corona/corona_schutz.html</w:t>
        </w:r>
      </w:hyperlink>
    </w:p>
    <w:p w14:paraId="51CA854F" w14:textId="77777777" w:rsidR="00977809" w:rsidRPr="00280985" w:rsidRDefault="00977809" w:rsidP="00977809">
      <w:pPr>
        <w:pStyle w:val="Default"/>
        <w:rPr>
          <w:rFonts w:asciiTheme="minorHAnsi" w:hAnsiTheme="minorHAnsi" w:cstheme="minorHAnsi"/>
          <w:b/>
          <w:color w:val="FF0000"/>
          <w:sz w:val="20"/>
          <w:szCs w:val="20"/>
          <w:u w:val="single"/>
        </w:rPr>
      </w:pPr>
    </w:p>
    <w:p w14:paraId="6168FCD1" w14:textId="77777777" w:rsidR="00977809" w:rsidRPr="00280985" w:rsidRDefault="00977809" w:rsidP="00977809">
      <w:pPr>
        <w:pStyle w:val="Default"/>
        <w:ind w:firstLine="708"/>
        <w:rPr>
          <w:rFonts w:asciiTheme="minorHAnsi" w:hAnsiTheme="minorHAnsi" w:cstheme="minorHAnsi"/>
          <w:b/>
          <w:color w:val="FF0000"/>
          <w:sz w:val="20"/>
          <w:szCs w:val="20"/>
          <w:u w:val="single"/>
        </w:rPr>
      </w:pPr>
      <w:r w:rsidRPr="00280985">
        <w:rPr>
          <w:rFonts w:asciiTheme="minorHAnsi" w:hAnsiTheme="minorHAnsi" w:cstheme="minorHAnsi"/>
          <w:b/>
          <w:color w:val="FF0000"/>
          <w:sz w:val="20"/>
          <w:szCs w:val="20"/>
          <w:u w:val="single"/>
        </w:rPr>
        <w:t>AGES – FAQ</w:t>
      </w:r>
    </w:p>
    <w:p w14:paraId="13B7C4F5" w14:textId="52650551" w:rsidR="00977809" w:rsidRPr="00280985" w:rsidRDefault="002958CF" w:rsidP="005A7E44">
      <w:pPr>
        <w:pStyle w:val="Default"/>
        <w:ind w:left="708"/>
        <w:rPr>
          <w:rFonts w:asciiTheme="minorHAnsi" w:hAnsiTheme="minorHAnsi" w:cstheme="minorHAnsi"/>
          <w:color w:val="0070C0"/>
          <w:sz w:val="20"/>
          <w:szCs w:val="20"/>
          <w:u w:val="single"/>
        </w:rPr>
      </w:pPr>
      <w:hyperlink r:id="rId19" w:history="1">
        <w:r w:rsidR="005A7E44" w:rsidRPr="00003673">
          <w:rPr>
            <w:rStyle w:val="Hyperlink"/>
            <w:rFonts w:asciiTheme="minorHAnsi" w:hAnsiTheme="minorHAnsi" w:cstheme="minorHAnsi"/>
            <w:sz w:val="20"/>
            <w:szCs w:val="20"/>
          </w:rPr>
          <w:t>https://www.ages.at/themen/krankheitserreger/coronavirus/faq-coronavirus/</w:t>
        </w:r>
      </w:hyperlink>
    </w:p>
    <w:p w14:paraId="0C0B951E" w14:textId="77777777" w:rsidR="00977809" w:rsidRPr="00280985" w:rsidRDefault="00977809" w:rsidP="00977809">
      <w:pPr>
        <w:pStyle w:val="Default"/>
        <w:rPr>
          <w:rFonts w:asciiTheme="minorHAnsi" w:hAnsiTheme="minorHAnsi" w:cstheme="minorHAnsi"/>
          <w:b/>
          <w:color w:val="FF0000"/>
          <w:sz w:val="20"/>
          <w:szCs w:val="20"/>
          <w:u w:val="single"/>
        </w:rPr>
      </w:pPr>
    </w:p>
    <w:p w14:paraId="4851C853" w14:textId="2B420D34" w:rsidR="005A7E44" w:rsidRDefault="005A7E44" w:rsidP="00977809">
      <w:pPr>
        <w:pStyle w:val="Default"/>
        <w:ind w:firstLine="708"/>
        <w:rPr>
          <w:rFonts w:asciiTheme="minorHAnsi" w:hAnsiTheme="minorHAnsi" w:cstheme="minorHAnsi"/>
          <w:b/>
          <w:color w:val="FF0000"/>
          <w:sz w:val="20"/>
          <w:szCs w:val="20"/>
          <w:u w:val="single"/>
        </w:rPr>
      </w:pPr>
    </w:p>
    <w:p w14:paraId="20014FB8" w14:textId="6D5C18C9" w:rsidR="00F5202D" w:rsidRDefault="00F5202D" w:rsidP="00977809">
      <w:pPr>
        <w:pStyle w:val="Default"/>
        <w:ind w:firstLine="708"/>
        <w:rPr>
          <w:rFonts w:asciiTheme="minorHAnsi" w:hAnsiTheme="minorHAnsi" w:cstheme="minorHAnsi"/>
          <w:b/>
          <w:color w:val="FF0000"/>
          <w:sz w:val="20"/>
          <w:szCs w:val="20"/>
          <w:u w:val="single"/>
        </w:rPr>
      </w:pPr>
    </w:p>
    <w:p w14:paraId="012FDA26" w14:textId="77777777" w:rsidR="00F5202D" w:rsidRDefault="00F5202D" w:rsidP="00977809">
      <w:pPr>
        <w:pStyle w:val="Default"/>
        <w:ind w:firstLine="708"/>
        <w:rPr>
          <w:rFonts w:asciiTheme="minorHAnsi" w:hAnsiTheme="minorHAnsi" w:cstheme="minorHAnsi"/>
          <w:b/>
          <w:color w:val="FF0000"/>
          <w:sz w:val="20"/>
          <w:szCs w:val="20"/>
          <w:u w:val="single"/>
        </w:rPr>
      </w:pPr>
    </w:p>
    <w:p w14:paraId="13907F1C" w14:textId="77777777" w:rsidR="00F5202D" w:rsidRDefault="00F5202D" w:rsidP="00977809">
      <w:pPr>
        <w:pStyle w:val="Default"/>
        <w:ind w:firstLine="708"/>
        <w:rPr>
          <w:rFonts w:asciiTheme="minorHAnsi" w:hAnsiTheme="minorHAnsi" w:cstheme="minorHAnsi"/>
          <w:b/>
          <w:color w:val="FF0000"/>
          <w:sz w:val="20"/>
          <w:szCs w:val="20"/>
          <w:u w:val="single"/>
        </w:rPr>
      </w:pPr>
    </w:p>
    <w:p w14:paraId="33645686" w14:textId="23D0927D" w:rsidR="00977809" w:rsidRPr="00280985" w:rsidRDefault="00977809" w:rsidP="00977809">
      <w:pPr>
        <w:pStyle w:val="Default"/>
        <w:ind w:firstLine="708"/>
        <w:rPr>
          <w:rFonts w:asciiTheme="minorHAnsi" w:hAnsiTheme="minorHAnsi" w:cstheme="minorHAnsi"/>
          <w:b/>
          <w:color w:val="FF0000"/>
          <w:sz w:val="20"/>
          <w:szCs w:val="20"/>
          <w:u w:val="single"/>
        </w:rPr>
      </w:pPr>
      <w:r w:rsidRPr="00280985">
        <w:rPr>
          <w:rFonts w:asciiTheme="minorHAnsi" w:hAnsiTheme="minorHAnsi" w:cstheme="minorHAnsi"/>
          <w:b/>
          <w:color w:val="FF0000"/>
          <w:sz w:val="20"/>
          <w:szCs w:val="20"/>
          <w:u w:val="single"/>
        </w:rPr>
        <w:t>Gesundheitsministerium – FAQ</w:t>
      </w:r>
    </w:p>
    <w:p w14:paraId="2B58161E" w14:textId="1E4790C3" w:rsidR="00977809" w:rsidRPr="00373713" w:rsidRDefault="002958CF" w:rsidP="005A7E44">
      <w:pPr>
        <w:pStyle w:val="Default"/>
        <w:ind w:left="708"/>
        <w:rPr>
          <w:rFonts w:asciiTheme="minorHAnsi" w:hAnsiTheme="minorHAnsi" w:cstheme="minorHAnsi"/>
          <w:color w:val="0070C0"/>
          <w:sz w:val="20"/>
          <w:szCs w:val="20"/>
          <w:u w:val="single"/>
        </w:rPr>
      </w:pPr>
      <w:hyperlink r:id="rId20" w:history="1">
        <w:r w:rsidR="00E62E5F" w:rsidRPr="00003673">
          <w:rPr>
            <w:rStyle w:val="Hyperlink"/>
            <w:rFonts w:asciiTheme="minorHAnsi" w:hAnsiTheme="minorHAnsi" w:cstheme="minorHAnsi"/>
            <w:sz w:val="20"/>
            <w:szCs w:val="20"/>
          </w:rPr>
          <w:t>https://www.sozialministerium.at/Informationen-zum-Coronavirus/Coronavirus---Haeufig-gestellte-</w:t>
        </w:r>
      </w:hyperlink>
      <w:r w:rsidR="00977809" w:rsidRPr="00373713">
        <w:rPr>
          <w:rFonts w:asciiTheme="minorHAnsi" w:hAnsiTheme="minorHAnsi" w:cstheme="minorHAnsi"/>
          <w:color w:val="0070C0"/>
          <w:sz w:val="20"/>
          <w:szCs w:val="20"/>
          <w:u w:val="single"/>
        </w:rPr>
        <w:t xml:space="preserve"> </w:t>
      </w:r>
      <w:hyperlink r:id="rId21">
        <w:r w:rsidR="00977809" w:rsidRPr="00373713">
          <w:rPr>
            <w:rFonts w:asciiTheme="minorHAnsi" w:hAnsiTheme="minorHAnsi" w:cstheme="minorHAnsi"/>
            <w:color w:val="0070C0"/>
            <w:sz w:val="20"/>
            <w:szCs w:val="20"/>
            <w:u w:val="single"/>
          </w:rPr>
          <w:t>Fragen/FAQ--Alltag,-Familie,-Freizeit.html</w:t>
        </w:r>
      </w:hyperlink>
    </w:p>
    <w:p w14:paraId="6D5542A7" w14:textId="2AAB0F8B" w:rsidR="00977809" w:rsidRDefault="00977809" w:rsidP="00977809">
      <w:pPr>
        <w:pStyle w:val="Default"/>
        <w:rPr>
          <w:rFonts w:asciiTheme="minorHAnsi" w:hAnsiTheme="minorHAnsi" w:cstheme="minorHAnsi"/>
          <w:b/>
          <w:color w:val="FF0000"/>
          <w:sz w:val="20"/>
          <w:szCs w:val="20"/>
          <w:u w:val="single"/>
        </w:rPr>
      </w:pPr>
    </w:p>
    <w:p w14:paraId="2F251984" w14:textId="77777777" w:rsidR="002A06DD" w:rsidRPr="00280985" w:rsidRDefault="002A06DD" w:rsidP="00977809">
      <w:pPr>
        <w:pStyle w:val="Default"/>
        <w:rPr>
          <w:rFonts w:asciiTheme="minorHAnsi" w:hAnsiTheme="minorHAnsi" w:cstheme="minorHAnsi"/>
          <w:b/>
          <w:color w:val="FF0000"/>
          <w:sz w:val="20"/>
          <w:szCs w:val="20"/>
          <w:u w:val="single"/>
        </w:rPr>
      </w:pPr>
    </w:p>
    <w:p w14:paraId="7AEB04FD" w14:textId="77777777" w:rsidR="00977809" w:rsidRDefault="00977809" w:rsidP="00977809">
      <w:pPr>
        <w:pStyle w:val="Default"/>
        <w:ind w:left="708"/>
        <w:rPr>
          <w:rFonts w:asciiTheme="minorHAnsi" w:hAnsiTheme="minorHAnsi" w:cstheme="minorHAnsi"/>
          <w:b/>
          <w:color w:val="FF0000"/>
          <w:sz w:val="20"/>
          <w:szCs w:val="20"/>
          <w:u w:val="single"/>
        </w:rPr>
      </w:pPr>
      <w:r w:rsidRPr="00280985">
        <w:rPr>
          <w:rFonts w:asciiTheme="minorHAnsi" w:hAnsiTheme="minorHAnsi" w:cstheme="minorHAnsi"/>
          <w:b/>
          <w:color w:val="FF0000"/>
          <w:sz w:val="20"/>
          <w:szCs w:val="20"/>
          <w:u w:val="single"/>
        </w:rPr>
        <w:t xml:space="preserve">Sozialministerium - Behördliche Vorgangsweise bei SARS-CoV2-Kontaktpersonen Kontaktpersonennachverfolgung </w:t>
      </w:r>
    </w:p>
    <w:p w14:paraId="252B55B9" w14:textId="77777777" w:rsidR="00977809" w:rsidRPr="00280985" w:rsidRDefault="002958CF" w:rsidP="00977809">
      <w:pPr>
        <w:pStyle w:val="Default"/>
        <w:ind w:left="708"/>
        <w:rPr>
          <w:rFonts w:asciiTheme="minorHAnsi" w:hAnsiTheme="minorHAnsi" w:cstheme="minorHAnsi"/>
          <w:color w:val="0070C0"/>
          <w:sz w:val="20"/>
          <w:szCs w:val="20"/>
          <w:u w:val="single"/>
        </w:rPr>
      </w:pPr>
      <w:hyperlink r:id="rId22" w:history="1">
        <w:r w:rsidR="00977809" w:rsidRPr="00280985">
          <w:rPr>
            <w:rStyle w:val="Hyperlink"/>
            <w:rFonts w:asciiTheme="minorHAnsi" w:hAnsiTheme="minorHAnsi" w:cstheme="minorHAnsi"/>
            <w:color w:val="0070C0"/>
            <w:sz w:val="20"/>
            <w:szCs w:val="20"/>
          </w:rPr>
          <w:t>https://www.sozialministerium.at/dam/jcr:3cab84f4-126f-46fc-9120-</w:t>
        </w:r>
      </w:hyperlink>
      <w:r w:rsidR="00977809" w:rsidRPr="00280985">
        <w:rPr>
          <w:rFonts w:asciiTheme="minorHAnsi" w:hAnsiTheme="minorHAnsi" w:cstheme="minorHAnsi"/>
          <w:color w:val="0070C0"/>
          <w:sz w:val="20"/>
          <w:szCs w:val="20"/>
          <w:u w:val="single"/>
        </w:rPr>
        <w:t xml:space="preserve"> 34fcfc463450/Beh%C3%B6rdliche_Vorgangsweise_bei_SARS_22.03.2020.pdf</w:t>
      </w:r>
    </w:p>
    <w:p w14:paraId="53347C2D" w14:textId="373E464F" w:rsidR="00E23538" w:rsidRDefault="00E23538" w:rsidP="00C66A2C">
      <w:pPr>
        <w:ind w:left="360"/>
        <w:rPr>
          <w:rFonts w:ascii="Arial" w:hAnsi="Arial" w:cs="Arial"/>
          <w:color w:val="333333"/>
          <w:shd w:val="clear" w:color="auto" w:fill="FFFFFF"/>
        </w:rPr>
      </w:pPr>
    </w:p>
    <w:p w14:paraId="6B1C17B8" w14:textId="2FC6D193" w:rsidR="00135C5A" w:rsidRDefault="00135C5A" w:rsidP="00C66A2C">
      <w:pPr>
        <w:ind w:left="360"/>
        <w:rPr>
          <w:rFonts w:ascii="Arial" w:hAnsi="Arial" w:cs="Arial"/>
          <w:color w:val="333333"/>
          <w:shd w:val="clear" w:color="auto" w:fill="FFFFFF"/>
        </w:rPr>
      </w:pPr>
    </w:p>
    <w:p w14:paraId="7962C53F" w14:textId="5D3601B7" w:rsidR="00135C5A" w:rsidRDefault="00135C5A" w:rsidP="00C66A2C">
      <w:pPr>
        <w:ind w:left="360"/>
        <w:rPr>
          <w:rFonts w:ascii="Arial" w:hAnsi="Arial" w:cs="Arial"/>
          <w:color w:val="333333"/>
          <w:shd w:val="clear" w:color="auto" w:fill="FFFFFF"/>
        </w:rPr>
      </w:pPr>
    </w:p>
    <w:p w14:paraId="7BEC9ED2" w14:textId="280D71FA" w:rsidR="00135C5A" w:rsidRPr="00C66A2C" w:rsidRDefault="006141BD" w:rsidP="002C19A0">
      <w:pPr>
        <w:ind w:left="360"/>
        <w:jc w:val="center"/>
        <w:rPr>
          <w:rFonts w:ascii="Arial" w:hAnsi="Arial" w:cs="Arial"/>
          <w:color w:val="333333"/>
          <w:shd w:val="clear" w:color="auto" w:fill="FFFFFF"/>
        </w:rPr>
      </w:pPr>
      <w:r w:rsidRPr="006141BD">
        <w:rPr>
          <w:rFonts w:ascii="Arial" w:hAnsi="Arial" w:cs="Arial"/>
          <w:noProof/>
          <w:color w:val="333333"/>
          <w:shd w:val="clear" w:color="auto" w:fill="FFFFFF"/>
        </w:rPr>
        <w:drawing>
          <wp:inline distT="0" distB="0" distL="0" distR="0" wp14:anchorId="702CA28C" wp14:editId="61065F65">
            <wp:extent cx="1351708" cy="18000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1708" cy="1800000"/>
                    </a:xfrm>
                    <a:prstGeom prst="rect">
                      <a:avLst/>
                    </a:prstGeom>
                    <a:noFill/>
                    <a:ln>
                      <a:noFill/>
                    </a:ln>
                  </pic:spPr>
                </pic:pic>
              </a:graphicData>
            </a:graphic>
          </wp:inline>
        </w:drawing>
      </w:r>
      <w:r w:rsidR="002C19A0" w:rsidRPr="002C19A0">
        <w:rPr>
          <w:rFonts w:ascii="Arial" w:hAnsi="Arial" w:cs="Arial"/>
          <w:noProof/>
          <w:color w:val="333333"/>
          <w:shd w:val="clear" w:color="auto" w:fill="FFFFFF"/>
        </w:rPr>
        <w:drawing>
          <wp:inline distT="0" distB="0" distL="0" distR="0" wp14:anchorId="64B041B9" wp14:editId="65EC3E22">
            <wp:extent cx="1353963" cy="18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3963" cy="1800000"/>
                    </a:xfrm>
                    <a:prstGeom prst="rect">
                      <a:avLst/>
                    </a:prstGeom>
                    <a:noFill/>
                    <a:ln>
                      <a:noFill/>
                    </a:ln>
                  </pic:spPr>
                </pic:pic>
              </a:graphicData>
            </a:graphic>
          </wp:inline>
        </w:drawing>
      </w:r>
      <w:r w:rsidR="002C19A0" w:rsidRPr="002C19A0">
        <w:rPr>
          <w:rFonts w:ascii="Arial" w:hAnsi="Arial" w:cs="Arial"/>
          <w:noProof/>
          <w:color w:val="333333"/>
          <w:shd w:val="clear" w:color="auto" w:fill="FFFFFF"/>
        </w:rPr>
        <w:drawing>
          <wp:inline distT="0" distB="0" distL="0" distR="0" wp14:anchorId="20D5CA53" wp14:editId="276330AA">
            <wp:extent cx="1350000" cy="180000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50000" cy="1800000"/>
                    </a:xfrm>
                    <a:prstGeom prst="rect">
                      <a:avLst/>
                    </a:prstGeom>
                    <a:noFill/>
                    <a:ln>
                      <a:noFill/>
                    </a:ln>
                  </pic:spPr>
                </pic:pic>
              </a:graphicData>
            </a:graphic>
          </wp:inline>
        </w:drawing>
      </w:r>
      <w:r w:rsidR="002C19A0" w:rsidRPr="002C19A0">
        <w:rPr>
          <w:rFonts w:ascii="Arial" w:hAnsi="Arial" w:cs="Arial"/>
          <w:noProof/>
          <w:color w:val="333333"/>
          <w:shd w:val="clear" w:color="auto" w:fill="FFFFFF"/>
        </w:rPr>
        <w:drawing>
          <wp:inline distT="0" distB="0" distL="0" distR="0" wp14:anchorId="24FC3D67" wp14:editId="21B7896F">
            <wp:extent cx="1324908" cy="1800000"/>
            <wp:effectExtent l="0" t="0" r="889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24908" cy="1800000"/>
                    </a:xfrm>
                    <a:prstGeom prst="rect">
                      <a:avLst/>
                    </a:prstGeom>
                    <a:noFill/>
                    <a:ln>
                      <a:noFill/>
                    </a:ln>
                  </pic:spPr>
                </pic:pic>
              </a:graphicData>
            </a:graphic>
          </wp:inline>
        </w:drawing>
      </w:r>
    </w:p>
    <w:p w14:paraId="141256BA" w14:textId="53E5FC4B" w:rsidR="00C66A2C" w:rsidRDefault="00C66A2C" w:rsidP="00C66A2C">
      <w:pPr>
        <w:rPr>
          <w:rFonts w:ascii="Arial" w:hAnsi="Arial" w:cs="Arial"/>
          <w:color w:val="333333"/>
          <w:shd w:val="clear" w:color="auto" w:fill="FFFFFF"/>
        </w:rPr>
      </w:pPr>
    </w:p>
    <w:p w14:paraId="390CA183" w14:textId="77777777" w:rsidR="00C66A2C" w:rsidRPr="00C66A2C" w:rsidRDefault="00C66A2C" w:rsidP="00C66A2C">
      <w:pPr>
        <w:rPr>
          <w:rFonts w:ascii="Arial" w:hAnsi="Arial" w:cs="Arial"/>
          <w:color w:val="333333"/>
          <w:shd w:val="clear" w:color="auto" w:fill="FFFFFF"/>
        </w:rPr>
      </w:pPr>
    </w:p>
    <w:p w14:paraId="65E6739E" w14:textId="54EE574E" w:rsidR="008B0896" w:rsidRDefault="008B0896" w:rsidP="00084277">
      <w:pPr>
        <w:rPr>
          <w:rFonts w:ascii="Arial" w:hAnsi="Arial" w:cs="Arial"/>
          <w:color w:val="333333"/>
          <w:shd w:val="clear" w:color="auto" w:fill="FFFFFF"/>
        </w:rPr>
      </w:pPr>
    </w:p>
    <w:p w14:paraId="56981C2F" w14:textId="247E108A" w:rsidR="008B0896" w:rsidRDefault="008B0896" w:rsidP="00084277">
      <w:pPr>
        <w:rPr>
          <w:rFonts w:ascii="Arial" w:hAnsi="Arial" w:cs="Arial"/>
          <w:color w:val="333333"/>
          <w:shd w:val="clear" w:color="auto" w:fill="FFFFFF"/>
        </w:rPr>
      </w:pPr>
    </w:p>
    <w:p w14:paraId="134D5354" w14:textId="77777777" w:rsidR="008B0896" w:rsidRPr="00084277" w:rsidRDefault="008B0896" w:rsidP="00084277">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C73083" w14:textId="77777777" w:rsidR="00084277" w:rsidRPr="00084277" w:rsidRDefault="00084277" w:rsidP="00084277"/>
    <w:sectPr w:rsidR="00084277" w:rsidRPr="00084277" w:rsidSect="003B6D56">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EB19" w14:textId="77777777" w:rsidR="00AE35E7" w:rsidRDefault="00AE35E7" w:rsidP="00045133">
      <w:r>
        <w:separator/>
      </w:r>
    </w:p>
  </w:endnote>
  <w:endnote w:type="continuationSeparator" w:id="0">
    <w:p w14:paraId="38A40DC6" w14:textId="77777777" w:rsidR="00AE35E7" w:rsidRDefault="00AE35E7" w:rsidP="0004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BC8A" w14:textId="77777777" w:rsidR="00CB2E47" w:rsidRDefault="00CB2E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BF5F" w14:textId="65CA75A1" w:rsidR="004B6ED9" w:rsidRDefault="00B4708B" w:rsidP="003B6D56">
    <w:pPr>
      <w:pStyle w:val="Fuzeile"/>
      <w:jc w:val="center"/>
    </w:pPr>
    <w:r>
      <w:rPr>
        <w:noProof/>
        <w:sz w:val="20"/>
        <w:szCs w:val="20"/>
      </w:rPr>
      <mc:AlternateContent>
        <mc:Choice Requires="wps">
          <w:drawing>
            <wp:anchor distT="0" distB="0" distL="114300" distR="114300" simplePos="0" relativeHeight="251657216" behindDoc="0" locked="0" layoutInCell="1" allowOverlap="1" wp14:anchorId="0229792D" wp14:editId="59FF6352">
              <wp:simplePos x="0" y="0"/>
              <wp:positionH relativeFrom="column">
                <wp:posOffset>-28576</wp:posOffset>
              </wp:positionH>
              <wp:positionV relativeFrom="paragraph">
                <wp:posOffset>2540</wp:posOffset>
              </wp:positionV>
              <wp:extent cx="6772275" cy="9525"/>
              <wp:effectExtent l="0" t="0" r="28575" b="28575"/>
              <wp:wrapNone/>
              <wp:docPr id="3" name="Gerader Verbinder 3"/>
              <wp:cNvGraphicFramePr/>
              <a:graphic xmlns:a="http://schemas.openxmlformats.org/drawingml/2006/main">
                <a:graphicData uri="http://schemas.microsoft.com/office/word/2010/wordprocessingShape">
                  <wps:wsp>
                    <wps:cNvCnPr/>
                    <wps:spPr>
                      <a:xfrm flipV="1">
                        <a:off x="0" y="0"/>
                        <a:ext cx="677227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CE228B" id="Gerader Verbinder 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25pt,.2pt" to="53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" strokecolor="black [3200]" strokeweight="1pt">
              <v:stroke joinstyle="miter"/>
            </v:line>
          </w:pict>
        </mc:Fallback>
      </mc:AlternateContent>
    </w:r>
    <w:r w:rsidR="00663FEE">
      <w:t xml:space="preserve">Seite </w:t>
    </w:r>
    <w:r w:rsidR="00663FEE">
      <w:rPr>
        <w:b/>
        <w:bCs/>
      </w:rPr>
      <w:fldChar w:fldCharType="begin"/>
    </w:r>
    <w:r w:rsidR="00663FEE">
      <w:rPr>
        <w:b/>
        <w:bCs/>
      </w:rPr>
      <w:instrText>PAGE  \* Arabic  \* MERGEFORMAT</w:instrText>
    </w:r>
    <w:r w:rsidR="00663FEE">
      <w:rPr>
        <w:b/>
        <w:bCs/>
      </w:rPr>
      <w:fldChar w:fldCharType="separate"/>
    </w:r>
    <w:r w:rsidR="00663FEE">
      <w:rPr>
        <w:b/>
        <w:bCs/>
      </w:rPr>
      <w:t>1</w:t>
    </w:r>
    <w:r w:rsidR="00663FEE">
      <w:rPr>
        <w:b/>
        <w:bCs/>
      </w:rPr>
      <w:fldChar w:fldCharType="end"/>
    </w:r>
    <w:r w:rsidR="00663FEE">
      <w:t xml:space="preserve"> von </w:t>
    </w:r>
    <w:r w:rsidR="00663FEE">
      <w:rPr>
        <w:b/>
        <w:bCs/>
      </w:rPr>
      <w:fldChar w:fldCharType="begin"/>
    </w:r>
    <w:r w:rsidR="00663FEE">
      <w:rPr>
        <w:b/>
        <w:bCs/>
      </w:rPr>
      <w:instrText>NUMPAGES  \* Arabic  \* MERGEFORMAT</w:instrText>
    </w:r>
    <w:r w:rsidR="00663FEE">
      <w:rPr>
        <w:b/>
        <w:bCs/>
      </w:rPr>
      <w:fldChar w:fldCharType="separate"/>
    </w:r>
    <w:r w:rsidR="00663FEE">
      <w:rPr>
        <w:b/>
        <w:bCs/>
      </w:rPr>
      <w:t>2</w:t>
    </w:r>
    <w:r w:rsidR="00663FEE">
      <w:rPr>
        <w:b/>
        <w:bCs/>
      </w:rPr>
      <w:fldChar w:fldCharType="end"/>
    </w:r>
  </w:p>
  <w:p w14:paraId="2636FFCB" w14:textId="77777777" w:rsidR="0071148F" w:rsidRDefault="007114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CB05" w14:textId="77777777" w:rsidR="00CB2E47" w:rsidRDefault="00CB2E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5891" w14:textId="77777777" w:rsidR="00AE35E7" w:rsidRDefault="00AE35E7" w:rsidP="00045133">
      <w:r>
        <w:separator/>
      </w:r>
    </w:p>
  </w:footnote>
  <w:footnote w:type="continuationSeparator" w:id="0">
    <w:p w14:paraId="0BB16811" w14:textId="77777777" w:rsidR="00AE35E7" w:rsidRDefault="00AE35E7" w:rsidP="0004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CEB5" w14:textId="77777777" w:rsidR="00CB2E47" w:rsidRDefault="00CB2E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92D1" w14:textId="3767A2FA" w:rsidR="00CB2E47" w:rsidRDefault="00CB2E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19E3" w14:textId="77777777" w:rsidR="00CB2E47" w:rsidRDefault="00CB2E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E06"/>
    <w:multiLevelType w:val="hybridMultilevel"/>
    <w:tmpl w:val="F844E51C"/>
    <w:lvl w:ilvl="0" w:tplc="5AEED13E">
      <w:start w:val="1"/>
      <w:numFmt w:val="decimal"/>
      <w:lvlText w:val="%1."/>
      <w:lvlJc w:val="left"/>
      <w:pPr>
        <w:tabs>
          <w:tab w:val="num" w:pos="1995"/>
        </w:tabs>
        <w:ind w:left="1995" w:hanging="360"/>
      </w:pPr>
      <w:rPr>
        <w:rFonts w:hint="default"/>
      </w:rPr>
    </w:lvl>
    <w:lvl w:ilvl="1" w:tplc="04070019" w:tentative="1">
      <w:start w:val="1"/>
      <w:numFmt w:val="lowerLetter"/>
      <w:lvlText w:val="%2."/>
      <w:lvlJc w:val="left"/>
      <w:pPr>
        <w:tabs>
          <w:tab w:val="num" w:pos="2715"/>
        </w:tabs>
        <w:ind w:left="2715" w:hanging="360"/>
      </w:pPr>
    </w:lvl>
    <w:lvl w:ilvl="2" w:tplc="0407001B" w:tentative="1">
      <w:start w:val="1"/>
      <w:numFmt w:val="lowerRoman"/>
      <w:lvlText w:val="%3."/>
      <w:lvlJc w:val="right"/>
      <w:pPr>
        <w:tabs>
          <w:tab w:val="num" w:pos="3435"/>
        </w:tabs>
        <w:ind w:left="3435" w:hanging="180"/>
      </w:pPr>
    </w:lvl>
    <w:lvl w:ilvl="3" w:tplc="0407000F" w:tentative="1">
      <w:start w:val="1"/>
      <w:numFmt w:val="decimal"/>
      <w:lvlText w:val="%4."/>
      <w:lvlJc w:val="left"/>
      <w:pPr>
        <w:tabs>
          <w:tab w:val="num" w:pos="4155"/>
        </w:tabs>
        <w:ind w:left="4155" w:hanging="360"/>
      </w:pPr>
    </w:lvl>
    <w:lvl w:ilvl="4" w:tplc="04070019" w:tentative="1">
      <w:start w:val="1"/>
      <w:numFmt w:val="lowerLetter"/>
      <w:lvlText w:val="%5."/>
      <w:lvlJc w:val="left"/>
      <w:pPr>
        <w:tabs>
          <w:tab w:val="num" w:pos="4875"/>
        </w:tabs>
        <w:ind w:left="4875" w:hanging="360"/>
      </w:pPr>
    </w:lvl>
    <w:lvl w:ilvl="5" w:tplc="0407001B" w:tentative="1">
      <w:start w:val="1"/>
      <w:numFmt w:val="lowerRoman"/>
      <w:lvlText w:val="%6."/>
      <w:lvlJc w:val="right"/>
      <w:pPr>
        <w:tabs>
          <w:tab w:val="num" w:pos="5595"/>
        </w:tabs>
        <w:ind w:left="5595" w:hanging="180"/>
      </w:pPr>
    </w:lvl>
    <w:lvl w:ilvl="6" w:tplc="0407000F" w:tentative="1">
      <w:start w:val="1"/>
      <w:numFmt w:val="decimal"/>
      <w:lvlText w:val="%7."/>
      <w:lvlJc w:val="left"/>
      <w:pPr>
        <w:tabs>
          <w:tab w:val="num" w:pos="6315"/>
        </w:tabs>
        <w:ind w:left="6315" w:hanging="360"/>
      </w:pPr>
    </w:lvl>
    <w:lvl w:ilvl="7" w:tplc="04070019" w:tentative="1">
      <w:start w:val="1"/>
      <w:numFmt w:val="lowerLetter"/>
      <w:lvlText w:val="%8."/>
      <w:lvlJc w:val="left"/>
      <w:pPr>
        <w:tabs>
          <w:tab w:val="num" w:pos="7035"/>
        </w:tabs>
        <w:ind w:left="7035" w:hanging="360"/>
      </w:pPr>
    </w:lvl>
    <w:lvl w:ilvl="8" w:tplc="0407001B" w:tentative="1">
      <w:start w:val="1"/>
      <w:numFmt w:val="lowerRoman"/>
      <w:lvlText w:val="%9."/>
      <w:lvlJc w:val="right"/>
      <w:pPr>
        <w:tabs>
          <w:tab w:val="num" w:pos="7755"/>
        </w:tabs>
        <w:ind w:left="7755" w:hanging="180"/>
      </w:pPr>
    </w:lvl>
  </w:abstractNum>
  <w:abstractNum w:abstractNumId="1" w15:restartNumberingAfterBreak="0">
    <w:nsid w:val="0EA03FA7"/>
    <w:multiLevelType w:val="hybridMultilevel"/>
    <w:tmpl w:val="30521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6D4951"/>
    <w:multiLevelType w:val="multilevel"/>
    <w:tmpl w:val="CE76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C23BD"/>
    <w:multiLevelType w:val="hybridMultilevel"/>
    <w:tmpl w:val="7C3EEB58"/>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4" w15:restartNumberingAfterBreak="0">
    <w:nsid w:val="253B7116"/>
    <w:multiLevelType w:val="hybridMultilevel"/>
    <w:tmpl w:val="70E46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C83C8C"/>
    <w:multiLevelType w:val="multilevel"/>
    <w:tmpl w:val="8B90760A"/>
    <w:lvl w:ilvl="0">
      <w:start w:val="1"/>
      <w:numFmt w:val="decimal"/>
      <w:lvlText w:val="%1."/>
      <w:lvlJc w:val="left"/>
      <w:pPr>
        <w:ind w:left="720" w:hanging="360"/>
      </w:pPr>
    </w:lvl>
    <w:lvl w:ilvl="1">
      <w:start w:val="1"/>
      <w:numFmt w:val="decimal"/>
      <w:isLgl/>
      <w:lvlText w:val="%1.%2"/>
      <w:lvlJc w:val="left"/>
      <w:pPr>
        <w:ind w:left="1419" w:hanging="852"/>
      </w:pPr>
      <w:rPr>
        <w:rFonts w:hint="default"/>
      </w:rPr>
    </w:lvl>
    <w:lvl w:ilvl="2">
      <w:start w:val="1"/>
      <w:numFmt w:val="decimal"/>
      <w:isLgl/>
      <w:lvlText w:val="%1.%2.%3"/>
      <w:lvlJc w:val="left"/>
      <w:pPr>
        <w:ind w:left="1626" w:hanging="852"/>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294D30B7"/>
    <w:multiLevelType w:val="hybridMultilevel"/>
    <w:tmpl w:val="DBB658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D46C16"/>
    <w:multiLevelType w:val="multilevel"/>
    <w:tmpl w:val="CF2A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438E9"/>
    <w:multiLevelType w:val="hybridMultilevel"/>
    <w:tmpl w:val="E2149F3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7562293"/>
    <w:multiLevelType w:val="multilevel"/>
    <w:tmpl w:val="8B90760A"/>
    <w:lvl w:ilvl="0">
      <w:start w:val="1"/>
      <w:numFmt w:val="decimal"/>
      <w:lvlText w:val="%1."/>
      <w:lvlJc w:val="left"/>
      <w:pPr>
        <w:ind w:left="720" w:hanging="360"/>
      </w:pPr>
    </w:lvl>
    <w:lvl w:ilvl="1">
      <w:start w:val="1"/>
      <w:numFmt w:val="decimal"/>
      <w:isLgl/>
      <w:lvlText w:val="%1.%2"/>
      <w:lvlJc w:val="left"/>
      <w:pPr>
        <w:ind w:left="1419" w:hanging="852"/>
      </w:pPr>
      <w:rPr>
        <w:rFonts w:hint="default"/>
      </w:rPr>
    </w:lvl>
    <w:lvl w:ilvl="2">
      <w:start w:val="1"/>
      <w:numFmt w:val="decimal"/>
      <w:isLgl/>
      <w:lvlText w:val="%1.%2.%3"/>
      <w:lvlJc w:val="left"/>
      <w:pPr>
        <w:ind w:left="1626" w:hanging="852"/>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52D2790D"/>
    <w:multiLevelType w:val="hybridMultilevel"/>
    <w:tmpl w:val="BEB266A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44A89"/>
    <w:multiLevelType w:val="hybridMultilevel"/>
    <w:tmpl w:val="18443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D01CA6"/>
    <w:multiLevelType w:val="hybridMultilevel"/>
    <w:tmpl w:val="6CAC6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6C70E6"/>
    <w:multiLevelType w:val="hybridMultilevel"/>
    <w:tmpl w:val="0E74B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7"/>
  </w:num>
  <w:num w:numId="6">
    <w:abstractNumId w:val="10"/>
  </w:num>
  <w:num w:numId="7">
    <w:abstractNumId w:val="8"/>
  </w:num>
  <w:num w:numId="8">
    <w:abstractNumId w:val="5"/>
  </w:num>
  <w:num w:numId="9">
    <w:abstractNumId w:val="13"/>
  </w:num>
  <w:num w:numId="10">
    <w:abstractNumId w:val="12"/>
  </w:num>
  <w:num w:numId="11">
    <w:abstractNumId w:val="11"/>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33"/>
    <w:rsid w:val="00004825"/>
    <w:rsid w:val="00010DBC"/>
    <w:rsid w:val="00011B03"/>
    <w:rsid w:val="00045133"/>
    <w:rsid w:val="00054CFE"/>
    <w:rsid w:val="000706F7"/>
    <w:rsid w:val="00084277"/>
    <w:rsid w:val="00084922"/>
    <w:rsid w:val="000A31C2"/>
    <w:rsid w:val="000A4238"/>
    <w:rsid w:val="000A5E96"/>
    <w:rsid w:val="000B3CF8"/>
    <w:rsid w:val="000B5D5E"/>
    <w:rsid w:val="000D3872"/>
    <w:rsid w:val="000F03CE"/>
    <w:rsid w:val="00106205"/>
    <w:rsid w:val="00112EBF"/>
    <w:rsid w:val="001270F5"/>
    <w:rsid w:val="00134DC5"/>
    <w:rsid w:val="00135C25"/>
    <w:rsid w:val="00135C5A"/>
    <w:rsid w:val="0014015C"/>
    <w:rsid w:val="00160517"/>
    <w:rsid w:val="00160E73"/>
    <w:rsid w:val="00164815"/>
    <w:rsid w:val="00165A1E"/>
    <w:rsid w:val="001757B1"/>
    <w:rsid w:val="0017720F"/>
    <w:rsid w:val="001779D0"/>
    <w:rsid w:val="00181D30"/>
    <w:rsid w:val="00182812"/>
    <w:rsid w:val="001861B2"/>
    <w:rsid w:val="00191679"/>
    <w:rsid w:val="00192530"/>
    <w:rsid w:val="001A2E7A"/>
    <w:rsid w:val="001A3D96"/>
    <w:rsid w:val="001C73F0"/>
    <w:rsid w:val="002034D3"/>
    <w:rsid w:val="00204C0B"/>
    <w:rsid w:val="00205434"/>
    <w:rsid w:val="00206151"/>
    <w:rsid w:val="002100DF"/>
    <w:rsid w:val="00221021"/>
    <w:rsid w:val="0022604C"/>
    <w:rsid w:val="00232515"/>
    <w:rsid w:val="00236404"/>
    <w:rsid w:val="00247CD9"/>
    <w:rsid w:val="00252796"/>
    <w:rsid w:val="00255FF5"/>
    <w:rsid w:val="00261451"/>
    <w:rsid w:val="00266A4F"/>
    <w:rsid w:val="00270CD1"/>
    <w:rsid w:val="002829C4"/>
    <w:rsid w:val="002A06DD"/>
    <w:rsid w:val="002A2FE0"/>
    <w:rsid w:val="002B18EE"/>
    <w:rsid w:val="002B6918"/>
    <w:rsid w:val="002C0105"/>
    <w:rsid w:val="002C19A0"/>
    <w:rsid w:val="002F3CCC"/>
    <w:rsid w:val="0030255D"/>
    <w:rsid w:val="0031468A"/>
    <w:rsid w:val="00320680"/>
    <w:rsid w:val="003212AE"/>
    <w:rsid w:val="00326CEE"/>
    <w:rsid w:val="00333181"/>
    <w:rsid w:val="0033403E"/>
    <w:rsid w:val="003341CA"/>
    <w:rsid w:val="00342CAB"/>
    <w:rsid w:val="00347287"/>
    <w:rsid w:val="0035596C"/>
    <w:rsid w:val="00366236"/>
    <w:rsid w:val="00373713"/>
    <w:rsid w:val="00381F3A"/>
    <w:rsid w:val="00386E52"/>
    <w:rsid w:val="00394836"/>
    <w:rsid w:val="00395DAB"/>
    <w:rsid w:val="003A2EE8"/>
    <w:rsid w:val="003B6D56"/>
    <w:rsid w:val="003D2F4B"/>
    <w:rsid w:val="003D4B48"/>
    <w:rsid w:val="003D5EF6"/>
    <w:rsid w:val="003F6AB8"/>
    <w:rsid w:val="0041191D"/>
    <w:rsid w:val="00416E52"/>
    <w:rsid w:val="00423700"/>
    <w:rsid w:val="00427D6C"/>
    <w:rsid w:val="00430D5A"/>
    <w:rsid w:val="00431752"/>
    <w:rsid w:val="00433D8F"/>
    <w:rsid w:val="00444F97"/>
    <w:rsid w:val="004478B4"/>
    <w:rsid w:val="004701FB"/>
    <w:rsid w:val="00475779"/>
    <w:rsid w:val="0048189E"/>
    <w:rsid w:val="0048434F"/>
    <w:rsid w:val="00486685"/>
    <w:rsid w:val="004A26C0"/>
    <w:rsid w:val="004A4BAE"/>
    <w:rsid w:val="004B6ED9"/>
    <w:rsid w:val="004C1264"/>
    <w:rsid w:val="004D1E81"/>
    <w:rsid w:val="004D6384"/>
    <w:rsid w:val="004D6DF4"/>
    <w:rsid w:val="004E021C"/>
    <w:rsid w:val="004E214D"/>
    <w:rsid w:val="00501649"/>
    <w:rsid w:val="00513ABE"/>
    <w:rsid w:val="0052090C"/>
    <w:rsid w:val="00550DE6"/>
    <w:rsid w:val="005512CA"/>
    <w:rsid w:val="00560992"/>
    <w:rsid w:val="0058496D"/>
    <w:rsid w:val="00595F71"/>
    <w:rsid w:val="00597638"/>
    <w:rsid w:val="005A4074"/>
    <w:rsid w:val="005A7E44"/>
    <w:rsid w:val="005E1DC6"/>
    <w:rsid w:val="005F1E70"/>
    <w:rsid w:val="005F3952"/>
    <w:rsid w:val="005F3F61"/>
    <w:rsid w:val="00602AE2"/>
    <w:rsid w:val="00610DCD"/>
    <w:rsid w:val="006141BD"/>
    <w:rsid w:val="00616681"/>
    <w:rsid w:val="0062623D"/>
    <w:rsid w:val="006435FF"/>
    <w:rsid w:val="00655680"/>
    <w:rsid w:val="00663FEE"/>
    <w:rsid w:val="0068465B"/>
    <w:rsid w:val="00691AE9"/>
    <w:rsid w:val="0069333A"/>
    <w:rsid w:val="00693C65"/>
    <w:rsid w:val="00695D34"/>
    <w:rsid w:val="006A0F9B"/>
    <w:rsid w:val="006A6E5B"/>
    <w:rsid w:val="006B71DC"/>
    <w:rsid w:val="006C1405"/>
    <w:rsid w:val="006E2AF7"/>
    <w:rsid w:val="006E36BB"/>
    <w:rsid w:val="006E5D92"/>
    <w:rsid w:val="006F29CE"/>
    <w:rsid w:val="006F709C"/>
    <w:rsid w:val="00711034"/>
    <w:rsid w:val="0071148F"/>
    <w:rsid w:val="00716CF4"/>
    <w:rsid w:val="00716D3B"/>
    <w:rsid w:val="007176EC"/>
    <w:rsid w:val="007209AD"/>
    <w:rsid w:val="00732F66"/>
    <w:rsid w:val="00735A8F"/>
    <w:rsid w:val="007615E7"/>
    <w:rsid w:val="00762C63"/>
    <w:rsid w:val="007759C5"/>
    <w:rsid w:val="00780E9C"/>
    <w:rsid w:val="00782C4F"/>
    <w:rsid w:val="007832B0"/>
    <w:rsid w:val="0079157F"/>
    <w:rsid w:val="00792332"/>
    <w:rsid w:val="00793999"/>
    <w:rsid w:val="007A350D"/>
    <w:rsid w:val="007C5BBA"/>
    <w:rsid w:val="007D3CD4"/>
    <w:rsid w:val="007D3E42"/>
    <w:rsid w:val="007E6597"/>
    <w:rsid w:val="008016B5"/>
    <w:rsid w:val="00804C15"/>
    <w:rsid w:val="00813380"/>
    <w:rsid w:val="00816C09"/>
    <w:rsid w:val="00825F7C"/>
    <w:rsid w:val="008266BD"/>
    <w:rsid w:val="0085441B"/>
    <w:rsid w:val="008564B8"/>
    <w:rsid w:val="0085789D"/>
    <w:rsid w:val="00886419"/>
    <w:rsid w:val="00887056"/>
    <w:rsid w:val="008975EF"/>
    <w:rsid w:val="008977A4"/>
    <w:rsid w:val="008A0356"/>
    <w:rsid w:val="008A2577"/>
    <w:rsid w:val="008A2AFC"/>
    <w:rsid w:val="008A673E"/>
    <w:rsid w:val="008B0896"/>
    <w:rsid w:val="008B374B"/>
    <w:rsid w:val="008D1CBC"/>
    <w:rsid w:val="008D3D5E"/>
    <w:rsid w:val="008D3E31"/>
    <w:rsid w:val="008D409F"/>
    <w:rsid w:val="008D550F"/>
    <w:rsid w:val="008E67E1"/>
    <w:rsid w:val="008E76FC"/>
    <w:rsid w:val="008F29CE"/>
    <w:rsid w:val="00902EBA"/>
    <w:rsid w:val="0090358B"/>
    <w:rsid w:val="00905B6A"/>
    <w:rsid w:val="009143B1"/>
    <w:rsid w:val="009204E8"/>
    <w:rsid w:val="0093755B"/>
    <w:rsid w:val="00943138"/>
    <w:rsid w:val="00950BE1"/>
    <w:rsid w:val="00951E72"/>
    <w:rsid w:val="0095545B"/>
    <w:rsid w:val="009700B3"/>
    <w:rsid w:val="00974B17"/>
    <w:rsid w:val="00976204"/>
    <w:rsid w:val="00977809"/>
    <w:rsid w:val="00981437"/>
    <w:rsid w:val="00981759"/>
    <w:rsid w:val="009959BE"/>
    <w:rsid w:val="00995E04"/>
    <w:rsid w:val="009C50B1"/>
    <w:rsid w:val="009D4094"/>
    <w:rsid w:val="009D768D"/>
    <w:rsid w:val="009E2152"/>
    <w:rsid w:val="009F4345"/>
    <w:rsid w:val="00A043B9"/>
    <w:rsid w:val="00A07F8B"/>
    <w:rsid w:val="00A21157"/>
    <w:rsid w:val="00A2508B"/>
    <w:rsid w:val="00A30338"/>
    <w:rsid w:val="00A31A26"/>
    <w:rsid w:val="00A415D6"/>
    <w:rsid w:val="00A6042B"/>
    <w:rsid w:val="00A73907"/>
    <w:rsid w:val="00A85A81"/>
    <w:rsid w:val="00A87F58"/>
    <w:rsid w:val="00A94EE1"/>
    <w:rsid w:val="00A959B0"/>
    <w:rsid w:val="00A95CB1"/>
    <w:rsid w:val="00A97788"/>
    <w:rsid w:val="00AA1D1E"/>
    <w:rsid w:val="00AA27C0"/>
    <w:rsid w:val="00AA5E52"/>
    <w:rsid w:val="00AB07AE"/>
    <w:rsid w:val="00AC4DAE"/>
    <w:rsid w:val="00AD61F5"/>
    <w:rsid w:val="00AE1BA2"/>
    <w:rsid w:val="00AE35E7"/>
    <w:rsid w:val="00AF36DC"/>
    <w:rsid w:val="00AF4BF4"/>
    <w:rsid w:val="00AF71F9"/>
    <w:rsid w:val="00AF7D30"/>
    <w:rsid w:val="00B0568D"/>
    <w:rsid w:val="00B1102F"/>
    <w:rsid w:val="00B165AD"/>
    <w:rsid w:val="00B4708B"/>
    <w:rsid w:val="00B50D3D"/>
    <w:rsid w:val="00B53BF2"/>
    <w:rsid w:val="00B633CE"/>
    <w:rsid w:val="00B64819"/>
    <w:rsid w:val="00B77B48"/>
    <w:rsid w:val="00B935BB"/>
    <w:rsid w:val="00B95D1A"/>
    <w:rsid w:val="00BA0369"/>
    <w:rsid w:val="00BA7A11"/>
    <w:rsid w:val="00BB0FCF"/>
    <w:rsid w:val="00BB1C87"/>
    <w:rsid w:val="00BC71BA"/>
    <w:rsid w:val="00BE3485"/>
    <w:rsid w:val="00BE75C0"/>
    <w:rsid w:val="00BE7C42"/>
    <w:rsid w:val="00BF06C1"/>
    <w:rsid w:val="00C17815"/>
    <w:rsid w:val="00C21D34"/>
    <w:rsid w:val="00C26309"/>
    <w:rsid w:val="00C36D75"/>
    <w:rsid w:val="00C37C4E"/>
    <w:rsid w:val="00C52B27"/>
    <w:rsid w:val="00C6311B"/>
    <w:rsid w:val="00C633D5"/>
    <w:rsid w:val="00C66A2C"/>
    <w:rsid w:val="00C7010E"/>
    <w:rsid w:val="00C7165F"/>
    <w:rsid w:val="00C738CA"/>
    <w:rsid w:val="00C87AC2"/>
    <w:rsid w:val="00CA1DCF"/>
    <w:rsid w:val="00CA2998"/>
    <w:rsid w:val="00CA3B6E"/>
    <w:rsid w:val="00CB2E47"/>
    <w:rsid w:val="00CB4FAE"/>
    <w:rsid w:val="00CC5205"/>
    <w:rsid w:val="00CD35C8"/>
    <w:rsid w:val="00CE1C14"/>
    <w:rsid w:val="00CF3CAD"/>
    <w:rsid w:val="00D07107"/>
    <w:rsid w:val="00D2180B"/>
    <w:rsid w:val="00D25373"/>
    <w:rsid w:val="00D25EA6"/>
    <w:rsid w:val="00D32B1F"/>
    <w:rsid w:val="00D431A1"/>
    <w:rsid w:val="00D51B3C"/>
    <w:rsid w:val="00D77C1C"/>
    <w:rsid w:val="00DB3871"/>
    <w:rsid w:val="00DD0235"/>
    <w:rsid w:val="00DE16D0"/>
    <w:rsid w:val="00DE3055"/>
    <w:rsid w:val="00DE4A14"/>
    <w:rsid w:val="00DF05BF"/>
    <w:rsid w:val="00E23538"/>
    <w:rsid w:val="00E23794"/>
    <w:rsid w:val="00E31420"/>
    <w:rsid w:val="00E36B14"/>
    <w:rsid w:val="00E62E5F"/>
    <w:rsid w:val="00E65FCF"/>
    <w:rsid w:val="00E674ED"/>
    <w:rsid w:val="00E72100"/>
    <w:rsid w:val="00E748F0"/>
    <w:rsid w:val="00E958B4"/>
    <w:rsid w:val="00E9739D"/>
    <w:rsid w:val="00EB10F2"/>
    <w:rsid w:val="00EB1295"/>
    <w:rsid w:val="00EB4AAE"/>
    <w:rsid w:val="00EC4402"/>
    <w:rsid w:val="00EC5530"/>
    <w:rsid w:val="00EC5CAB"/>
    <w:rsid w:val="00EC7F67"/>
    <w:rsid w:val="00ED00E6"/>
    <w:rsid w:val="00EE01B6"/>
    <w:rsid w:val="00EE3900"/>
    <w:rsid w:val="00F13B62"/>
    <w:rsid w:val="00F13E2C"/>
    <w:rsid w:val="00F1400F"/>
    <w:rsid w:val="00F249B2"/>
    <w:rsid w:val="00F47334"/>
    <w:rsid w:val="00F5202D"/>
    <w:rsid w:val="00F556C3"/>
    <w:rsid w:val="00F610F8"/>
    <w:rsid w:val="00F62EFF"/>
    <w:rsid w:val="00F67833"/>
    <w:rsid w:val="00F707E1"/>
    <w:rsid w:val="00F71C14"/>
    <w:rsid w:val="00F73D68"/>
    <w:rsid w:val="00F75B8B"/>
    <w:rsid w:val="00F83961"/>
    <w:rsid w:val="00F97788"/>
    <w:rsid w:val="00FA5970"/>
    <w:rsid w:val="00FB2838"/>
    <w:rsid w:val="00FC0EAB"/>
    <w:rsid w:val="00FC1381"/>
    <w:rsid w:val="00FE12B2"/>
    <w:rsid w:val="00FE417C"/>
    <w:rsid w:val="00FE59A5"/>
    <w:rsid w:val="00FF268D"/>
    <w:rsid w:val="00FF7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47CF43"/>
  <w15:chartTrackingRefBased/>
  <w15:docId w15:val="{234CF56D-AD6E-46EE-ABA2-B7F254D1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1C8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BB1C87"/>
    <w:pPr>
      <w:keepNext/>
      <w:ind w:right="-1245"/>
      <w:jc w:val="center"/>
      <w:outlineLvl w:val="0"/>
    </w:pPr>
    <w:rPr>
      <w:b/>
      <w:bCs/>
      <w:sz w:val="40"/>
      <w:u w:val="single"/>
      <w:lang w:val="fr-FR"/>
    </w:rPr>
  </w:style>
  <w:style w:type="paragraph" w:styleId="berschrift2">
    <w:name w:val="heading 2"/>
    <w:basedOn w:val="Standard"/>
    <w:next w:val="Standard"/>
    <w:link w:val="berschrift2Zchn"/>
    <w:qFormat/>
    <w:rsid w:val="00BB1C87"/>
    <w:pPr>
      <w:keepNext/>
      <w:ind w:right="-1245"/>
      <w:jc w:val="center"/>
      <w:outlineLvl w:val="1"/>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5133"/>
    <w:pPr>
      <w:tabs>
        <w:tab w:val="center" w:pos="4536"/>
        <w:tab w:val="right" w:pos="9072"/>
      </w:tabs>
    </w:pPr>
  </w:style>
  <w:style w:type="character" w:customStyle="1" w:styleId="KopfzeileZchn">
    <w:name w:val="Kopfzeile Zchn"/>
    <w:basedOn w:val="Absatz-Standardschriftart"/>
    <w:link w:val="Kopfzeile"/>
    <w:uiPriority w:val="99"/>
    <w:rsid w:val="00045133"/>
  </w:style>
  <w:style w:type="paragraph" w:styleId="Fuzeile">
    <w:name w:val="footer"/>
    <w:basedOn w:val="Standard"/>
    <w:link w:val="FuzeileZchn"/>
    <w:uiPriority w:val="99"/>
    <w:unhideWhenUsed/>
    <w:rsid w:val="00045133"/>
    <w:pPr>
      <w:tabs>
        <w:tab w:val="center" w:pos="4536"/>
        <w:tab w:val="right" w:pos="9072"/>
      </w:tabs>
    </w:pPr>
  </w:style>
  <w:style w:type="character" w:customStyle="1" w:styleId="FuzeileZchn">
    <w:name w:val="Fußzeile Zchn"/>
    <w:basedOn w:val="Absatz-Standardschriftart"/>
    <w:link w:val="Fuzeile"/>
    <w:uiPriority w:val="99"/>
    <w:rsid w:val="00045133"/>
  </w:style>
  <w:style w:type="paragraph" w:styleId="KeinLeerraum">
    <w:name w:val="No Spacing"/>
    <w:uiPriority w:val="1"/>
    <w:qFormat/>
    <w:rsid w:val="00045133"/>
    <w:pPr>
      <w:spacing w:after="0" w:line="240" w:lineRule="auto"/>
    </w:pPr>
  </w:style>
  <w:style w:type="character" w:styleId="Hyperlink">
    <w:name w:val="Hyperlink"/>
    <w:basedOn w:val="Absatz-Standardschriftart"/>
    <w:uiPriority w:val="99"/>
    <w:unhideWhenUsed/>
    <w:rsid w:val="00045133"/>
    <w:rPr>
      <w:color w:val="0563C1" w:themeColor="hyperlink"/>
      <w:u w:val="single"/>
    </w:rPr>
  </w:style>
  <w:style w:type="character" w:styleId="NichtaufgelsteErwhnung">
    <w:name w:val="Unresolved Mention"/>
    <w:basedOn w:val="Absatz-Standardschriftart"/>
    <w:uiPriority w:val="99"/>
    <w:semiHidden/>
    <w:unhideWhenUsed/>
    <w:rsid w:val="00045133"/>
    <w:rPr>
      <w:color w:val="605E5C"/>
      <w:shd w:val="clear" w:color="auto" w:fill="E1DFDD"/>
    </w:rPr>
  </w:style>
  <w:style w:type="table" w:styleId="Tabellenraster">
    <w:name w:val="Table Grid"/>
    <w:basedOn w:val="NormaleTabelle"/>
    <w:uiPriority w:val="39"/>
    <w:rsid w:val="008A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B1C87"/>
    <w:rPr>
      <w:rFonts w:ascii="Times New Roman" w:eastAsia="Times New Roman" w:hAnsi="Times New Roman" w:cs="Times New Roman"/>
      <w:b/>
      <w:bCs/>
      <w:sz w:val="40"/>
      <w:szCs w:val="24"/>
      <w:u w:val="single"/>
      <w:lang w:val="fr-FR" w:eastAsia="de-DE"/>
    </w:rPr>
  </w:style>
  <w:style w:type="character" w:customStyle="1" w:styleId="berschrift2Zchn">
    <w:name w:val="Überschrift 2 Zchn"/>
    <w:basedOn w:val="Absatz-Standardschriftart"/>
    <w:link w:val="berschrift2"/>
    <w:rsid w:val="00BB1C87"/>
    <w:rPr>
      <w:rFonts w:ascii="Times New Roman" w:eastAsia="Times New Roman" w:hAnsi="Times New Roman" w:cs="Times New Roman"/>
      <w:b/>
      <w:bCs/>
      <w:sz w:val="32"/>
      <w:szCs w:val="24"/>
      <w:lang w:val="de-AT" w:eastAsia="de-DE"/>
    </w:rPr>
  </w:style>
  <w:style w:type="paragraph" w:styleId="Listenabsatz">
    <w:name w:val="List Paragraph"/>
    <w:basedOn w:val="Standard"/>
    <w:uiPriority w:val="34"/>
    <w:qFormat/>
    <w:rsid w:val="001757B1"/>
    <w:pPr>
      <w:ind w:left="720"/>
      <w:contextualSpacing/>
    </w:pPr>
  </w:style>
  <w:style w:type="paragraph" w:styleId="StandardWeb">
    <w:name w:val="Normal (Web)"/>
    <w:basedOn w:val="Standard"/>
    <w:uiPriority w:val="99"/>
    <w:semiHidden/>
    <w:unhideWhenUsed/>
    <w:rsid w:val="00236404"/>
    <w:pPr>
      <w:spacing w:before="100" w:beforeAutospacing="1" w:after="100" w:afterAutospacing="1"/>
    </w:pPr>
  </w:style>
  <w:style w:type="paragraph" w:customStyle="1" w:styleId="abs">
    <w:name w:val="abs"/>
    <w:basedOn w:val="Standard"/>
    <w:rsid w:val="00AB07AE"/>
    <w:pPr>
      <w:spacing w:before="100" w:beforeAutospacing="1" w:after="100" w:afterAutospacing="1"/>
    </w:pPr>
  </w:style>
  <w:style w:type="paragraph" w:customStyle="1" w:styleId="aufzaehlunge1">
    <w:name w:val="aufzaehlunge1"/>
    <w:basedOn w:val="Standard"/>
    <w:rsid w:val="00AB07AE"/>
    <w:pPr>
      <w:spacing w:before="100" w:beforeAutospacing="1" w:after="100" w:afterAutospacing="1"/>
    </w:pPr>
  </w:style>
  <w:style w:type="paragraph" w:customStyle="1" w:styleId="Default">
    <w:name w:val="Default"/>
    <w:rsid w:val="00DD0235"/>
    <w:pPr>
      <w:autoSpaceDE w:val="0"/>
      <w:autoSpaceDN w:val="0"/>
      <w:adjustRightInd w:val="0"/>
      <w:spacing w:after="0" w:line="240" w:lineRule="auto"/>
    </w:pPr>
    <w:rPr>
      <w:rFonts w:ascii="Arial" w:hAnsi="Arial" w:cs="Arial"/>
      <w:color w:val="000000"/>
      <w:sz w:val="24"/>
      <w:szCs w:val="24"/>
    </w:rPr>
  </w:style>
  <w:style w:type="paragraph" w:customStyle="1" w:styleId="schlussteile0">
    <w:name w:val="schlussteile0"/>
    <w:basedOn w:val="Standard"/>
    <w:rsid w:val="00AC4DAE"/>
    <w:pPr>
      <w:spacing w:before="100" w:beforeAutospacing="1" w:after="100" w:afterAutospacing="1"/>
    </w:pPr>
  </w:style>
  <w:style w:type="character" w:styleId="BesuchterLink">
    <w:name w:val="FollowedHyperlink"/>
    <w:basedOn w:val="Absatz-Standardschriftart"/>
    <w:uiPriority w:val="99"/>
    <w:semiHidden/>
    <w:unhideWhenUsed/>
    <w:rsid w:val="00164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0437">
      <w:bodyDiv w:val="1"/>
      <w:marLeft w:val="0"/>
      <w:marRight w:val="0"/>
      <w:marTop w:val="0"/>
      <w:marBottom w:val="0"/>
      <w:divBdr>
        <w:top w:val="none" w:sz="0" w:space="0" w:color="auto"/>
        <w:left w:val="none" w:sz="0" w:space="0" w:color="auto"/>
        <w:bottom w:val="none" w:sz="0" w:space="0" w:color="auto"/>
        <w:right w:val="none" w:sz="0" w:space="0" w:color="auto"/>
      </w:divBdr>
    </w:div>
    <w:div w:id="319969492">
      <w:bodyDiv w:val="1"/>
      <w:marLeft w:val="0"/>
      <w:marRight w:val="0"/>
      <w:marTop w:val="0"/>
      <w:marBottom w:val="0"/>
      <w:divBdr>
        <w:top w:val="none" w:sz="0" w:space="0" w:color="auto"/>
        <w:left w:val="none" w:sz="0" w:space="0" w:color="auto"/>
        <w:bottom w:val="none" w:sz="0" w:space="0" w:color="auto"/>
        <w:right w:val="none" w:sz="0" w:space="0" w:color="auto"/>
      </w:divBdr>
      <w:divsChild>
        <w:div w:id="311521390">
          <w:marLeft w:val="0"/>
          <w:marRight w:val="0"/>
          <w:marTop w:val="80"/>
          <w:marBottom w:val="0"/>
          <w:divBdr>
            <w:top w:val="none" w:sz="0" w:space="0" w:color="auto"/>
            <w:left w:val="none" w:sz="0" w:space="0" w:color="auto"/>
            <w:bottom w:val="none" w:sz="0" w:space="0" w:color="auto"/>
            <w:right w:val="none" w:sz="0" w:space="0" w:color="auto"/>
          </w:divBdr>
        </w:div>
      </w:divsChild>
    </w:div>
    <w:div w:id="356322265">
      <w:bodyDiv w:val="1"/>
      <w:marLeft w:val="0"/>
      <w:marRight w:val="0"/>
      <w:marTop w:val="0"/>
      <w:marBottom w:val="0"/>
      <w:divBdr>
        <w:top w:val="none" w:sz="0" w:space="0" w:color="auto"/>
        <w:left w:val="none" w:sz="0" w:space="0" w:color="auto"/>
        <w:bottom w:val="none" w:sz="0" w:space="0" w:color="auto"/>
        <w:right w:val="none" w:sz="0" w:space="0" w:color="auto"/>
      </w:divBdr>
    </w:div>
    <w:div w:id="906722604">
      <w:bodyDiv w:val="1"/>
      <w:marLeft w:val="0"/>
      <w:marRight w:val="0"/>
      <w:marTop w:val="0"/>
      <w:marBottom w:val="0"/>
      <w:divBdr>
        <w:top w:val="none" w:sz="0" w:space="0" w:color="auto"/>
        <w:left w:val="none" w:sz="0" w:space="0" w:color="auto"/>
        <w:bottom w:val="none" w:sz="0" w:space="0" w:color="auto"/>
        <w:right w:val="none" w:sz="0" w:space="0" w:color="auto"/>
      </w:divBdr>
    </w:div>
    <w:div w:id="1131440895">
      <w:bodyDiv w:val="1"/>
      <w:marLeft w:val="0"/>
      <w:marRight w:val="0"/>
      <w:marTop w:val="0"/>
      <w:marBottom w:val="0"/>
      <w:divBdr>
        <w:top w:val="none" w:sz="0" w:space="0" w:color="auto"/>
        <w:left w:val="none" w:sz="0" w:space="0" w:color="auto"/>
        <w:bottom w:val="none" w:sz="0" w:space="0" w:color="auto"/>
        <w:right w:val="none" w:sz="0" w:space="0" w:color="auto"/>
      </w:divBdr>
      <w:divsChild>
        <w:div w:id="612637625">
          <w:marLeft w:val="0"/>
          <w:marRight w:val="0"/>
          <w:marTop w:val="80"/>
          <w:marBottom w:val="0"/>
          <w:divBdr>
            <w:top w:val="none" w:sz="0" w:space="0" w:color="auto"/>
            <w:left w:val="none" w:sz="0" w:space="0" w:color="auto"/>
            <w:bottom w:val="none" w:sz="0" w:space="0" w:color="auto"/>
            <w:right w:val="none" w:sz="0" w:space="0" w:color="auto"/>
          </w:divBdr>
        </w:div>
      </w:divsChild>
    </w:div>
    <w:div w:id="12015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ustria.at/fileadmin/Inhalte/Bilder/Corona/Haendewaschen.pdf" TargetMode="External"/><Relationship Id="rId13" Type="http://schemas.openxmlformats.org/officeDocument/2006/relationships/hyperlink" Target="https://www.ris.bka.gv.at/Dokumente/BgblAuth/BGBLA_2021_II_214/BGBLA_2021_II_214.html" TargetMode="External"/><Relationship Id="rId18" Type="http://schemas.openxmlformats.org/officeDocument/2006/relationships/hyperlink" Target="https://www.bmbwf.gv.at/Ministerium/Informationspflicht/corona/corona_schutz.html" TargetMode="External"/><Relationship Id="rId26"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yperlink" Target="https://www.sozialministerium.at/Informationen-zum-Coronavirus/Coronavirus---Haeufig-gestellte-Fragen/FAQ--Alltag%2C-Familie%2C-Freizeit.html" TargetMode="External"/><Relationship Id="rId34" Type="http://schemas.openxmlformats.org/officeDocument/2006/relationships/theme" Target="theme/theme1.xml"/><Relationship Id="rId7" Type="http://schemas.openxmlformats.org/officeDocument/2006/relationships/hyperlink" Target="https://www.sportaustria.at/fileadmin/Inhalte/Bilder/Corona/Abstandhalten.pdf" TargetMode="External"/><Relationship Id="rId12" Type="http://schemas.openxmlformats.org/officeDocument/2006/relationships/hyperlink" Target="mailto:sport@bmkoes.gv.at" TargetMode="External"/><Relationship Id="rId17" Type="http://schemas.openxmlformats.org/officeDocument/2006/relationships/hyperlink" Target="https://www.sozialministerium.at/Informationen-zum-Coronavirus/Coronavirus---Informationsmaterial-zum-Download.html" TargetMode="Externa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zialministerium.at/Informationen-zum-Coronavirus/Coronavirus---Informationsmaterial-zum-" TargetMode="External"/><Relationship Id="rId20" Type="http://schemas.openxmlformats.org/officeDocument/2006/relationships/hyperlink" Target="https://www.sozialministerium.at/Informationen-zum-Coronavirus/Coronavirus---Haeufig-gestellt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austria.at/fileadmin/Inhalte/Bilder/Corona/Corona-App.pdf" TargetMode="External"/><Relationship Id="rId24" Type="http://schemas.openxmlformats.org/officeDocument/2006/relationships/image" Target="media/image2.emf"/><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portaustria.at/de/schwerpunkte/mitgliederservice/informationen-zum-coronavirus/faq-coronakrise/" TargetMode="External"/><Relationship Id="rId23" Type="http://schemas.openxmlformats.org/officeDocument/2006/relationships/image" Target="media/image1.emf"/><Relationship Id="rId28" Type="http://schemas.openxmlformats.org/officeDocument/2006/relationships/header" Target="header2.xml"/><Relationship Id="rId10" Type="http://schemas.openxmlformats.org/officeDocument/2006/relationships/hyperlink" Target="https://www.sportaustria.at/fileadmin/Inhalte/Bilder/Corona/FFP2-Maske-tragen.pdf" TargetMode="External"/><Relationship Id="rId19" Type="http://schemas.openxmlformats.org/officeDocument/2006/relationships/hyperlink" Target="https://www.ages.at/themen/krankheitserreger/coronavirus/faq-coronaviru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portaustria.at/fileadmin/Inhalte/Bilder/Corona/Haendedesinfizieren.pdf" TargetMode="External"/><Relationship Id="rId14" Type="http://schemas.openxmlformats.org/officeDocument/2006/relationships/hyperlink" Target="https://www.sportaustria.at/de/schwerpunkte/mitgliederservice/informationen-zum-coronavirus/handlungsempfehlungen-fuer-sportvereine-und-sportstaettenbetreiber/" TargetMode="External"/><Relationship Id="rId22" Type="http://schemas.openxmlformats.org/officeDocument/2006/relationships/hyperlink" Target="https://www.sozialministerium.at/dam/jcr:3cab84f4-126f-46fc-9120-"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3075</Words>
  <Characters>19375</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Köninger</dc:creator>
  <cp:keywords/>
  <dc:description/>
  <cp:lastModifiedBy>Harald Köninger</cp:lastModifiedBy>
  <cp:revision>13</cp:revision>
  <cp:lastPrinted>2021-05-15T06:53:00Z</cp:lastPrinted>
  <dcterms:created xsi:type="dcterms:W3CDTF">2021-05-13T14:57:00Z</dcterms:created>
  <dcterms:modified xsi:type="dcterms:W3CDTF">2021-05-15T06:53:00Z</dcterms:modified>
</cp:coreProperties>
</file>